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4C73C" w14:textId="36E8420D" w:rsidR="00C90E70" w:rsidRPr="004145CE" w:rsidRDefault="00CD099A" w:rsidP="00CD099A">
      <w:pPr>
        <w:spacing w:after="0" w:line="240" w:lineRule="auto"/>
        <w:jc w:val="center"/>
        <w:rPr>
          <w:lang w:eastAsia="en-US"/>
        </w:rPr>
      </w:pPr>
      <w:r w:rsidRPr="00C80B63">
        <w:rPr>
          <w:rFonts w:ascii="Times New Roman" w:hAnsi="Times New Roman" w:cs="Times New Roman"/>
          <w:b/>
          <w:bCs/>
          <w:szCs w:val="20"/>
        </w:rPr>
        <w:t xml:space="preserve">DERS İZLENCESİ </w:t>
      </w:r>
      <w:r w:rsidRPr="00C80B63">
        <w:rPr>
          <w:rFonts w:ascii="Times New Roman" w:hAnsi="Times New Roman" w:cs="Times New Roman"/>
          <w:b/>
          <w:szCs w:val="20"/>
        </w:rPr>
        <w:t>(</w:t>
      </w:r>
      <w:r>
        <w:rPr>
          <w:rFonts w:ascii="Times New Roman" w:hAnsi="Times New Roman" w:cs="Times New Roman"/>
          <w:b/>
          <w:szCs w:val="20"/>
        </w:rPr>
        <w:t>Devlet Bütçesi</w:t>
      </w:r>
      <w:r w:rsidRPr="00B84E60">
        <w:rPr>
          <w:rFonts w:ascii="Times New Roman" w:hAnsi="Times New Roman" w:cs="Times New Roman"/>
          <w:b/>
          <w:szCs w:val="20"/>
        </w:rPr>
        <w:t xml:space="preserve"> - </w:t>
      </w:r>
      <w:r w:rsidRPr="00C80B63">
        <w:rPr>
          <w:rFonts w:ascii="Times New Roman" w:hAnsi="Times New Roman" w:cs="Times New Roman"/>
          <w:b/>
          <w:szCs w:val="20"/>
        </w:rPr>
        <w:t>İktisat)</w:t>
      </w:r>
    </w:p>
    <w:tbl>
      <w:tblPr>
        <w:tblpPr w:leftFromText="141" w:rightFromText="141" w:vertAnchor="text" w:horzAnchor="margin" w:tblpY="35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775"/>
      </w:tblGrid>
      <w:tr w:rsidR="00766C61" w:rsidRPr="00B94CBF" w14:paraId="15BA4B3D" w14:textId="77777777" w:rsidTr="00920070">
        <w:tc>
          <w:tcPr>
            <w:tcW w:w="2972" w:type="dxa"/>
            <w:tcBorders>
              <w:top w:val="single" w:sz="4" w:space="0" w:color="auto"/>
              <w:left w:val="single" w:sz="4" w:space="0" w:color="auto"/>
              <w:bottom w:val="single" w:sz="4" w:space="0" w:color="auto"/>
              <w:right w:val="single" w:sz="4" w:space="0" w:color="auto"/>
            </w:tcBorders>
          </w:tcPr>
          <w:p w14:paraId="009BFAA1" w14:textId="77777777" w:rsidR="0092382E" w:rsidRPr="00B94CBF" w:rsidRDefault="0092382E" w:rsidP="0092382E">
            <w:pPr>
              <w:spacing w:after="0" w:line="240" w:lineRule="auto"/>
              <w:rPr>
                <w:rFonts w:ascii="Times New Roman" w:hAnsi="Times New Roman" w:cs="Times New Roman"/>
                <w:b/>
                <w:sz w:val="20"/>
                <w:szCs w:val="20"/>
              </w:rPr>
            </w:pPr>
            <w:r>
              <w:rPr>
                <w:rFonts w:ascii="Times New Roman" w:hAnsi="Times New Roman" w:cs="Times New Roman"/>
                <w:b/>
                <w:sz w:val="20"/>
                <w:szCs w:val="20"/>
              </w:rPr>
              <w:t>Dersin Adı</w:t>
            </w:r>
          </w:p>
        </w:tc>
        <w:tc>
          <w:tcPr>
            <w:tcW w:w="6775" w:type="dxa"/>
            <w:tcBorders>
              <w:top w:val="single" w:sz="4" w:space="0" w:color="auto"/>
              <w:left w:val="single" w:sz="4" w:space="0" w:color="auto"/>
              <w:bottom w:val="single" w:sz="4" w:space="0" w:color="auto"/>
              <w:right w:val="single" w:sz="4" w:space="0" w:color="auto"/>
            </w:tcBorders>
          </w:tcPr>
          <w:p w14:paraId="7AEA9DF2" w14:textId="77777777" w:rsidR="0092382E" w:rsidRPr="00092B77" w:rsidRDefault="002118BA" w:rsidP="002118BA">
            <w:pPr>
              <w:spacing w:after="0" w:line="240" w:lineRule="auto"/>
              <w:rPr>
                <w:rFonts w:ascii="Times New Roman" w:hAnsi="Times New Roman" w:cs="Times New Roman"/>
                <w:sz w:val="20"/>
                <w:szCs w:val="20"/>
              </w:rPr>
            </w:pPr>
            <w:r>
              <w:rPr>
                <w:rFonts w:ascii="Times New Roman" w:hAnsi="Times New Roman" w:cs="Times New Roman"/>
                <w:sz w:val="20"/>
                <w:szCs w:val="20"/>
              </w:rPr>
              <w:t>Devlet Bütçesi</w:t>
            </w:r>
          </w:p>
        </w:tc>
      </w:tr>
      <w:tr w:rsidR="00766C61" w:rsidRPr="00B94CBF" w14:paraId="7B3FF9FA" w14:textId="77777777" w:rsidTr="00920070">
        <w:tc>
          <w:tcPr>
            <w:tcW w:w="2972" w:type="dxa"/>
            <w:tcBorders>
              <w:top w:val="single" w:sz="4" w:space="0" w:color="auto"/>
              <w:left w:val="single" w:sz="4" w:space="0" w:color="auto"/>
              <w:bottom w:val="single" w:sz="4" w:space="0" w:color="auto"/>
              <w:right w:val="single" w:sz="4" w:space="0" w:color="auto"/>
            </w:tcBorders>
          </w:tcPr>
          <w:p w14:paraId="512752A5" w14:textId="77777777" w:rsidR="0092382E" w:rsidRPr="00B94CBF" w:rsidRDefault="0092382E" w:rsidP="0092382E">
            <w:pPr>
              <w:spacing w:after="0" w:line="240" w:lineRule="auto"/>
              <w:rPr>
                <w:rFonts w:ascii="Times New Roman" w:hAnsi="Times New Roman" w:cs="Times New Roman"/>
                <w:b/>
                <w:sz w:val="20"/>
                <w:szCs w:val="20"/>
              </w:rPr>
            </w:pPr>
            <w:r>
              <w:rPr>
                <w:rFonts w:ascii="Times New Roman" w:hAnsi="Times New Roman" w:cs="Times New Roman"/>
                <w:b/>
                <w:sz w:val="20"/>
                <w:szCs w:val="20"/>
              </w:rPr>
              <w:t>Dersin AKTS'si</w:t>
            </w:r>
          </w:p>
        </w:tc>
        <w:tc>
          <w:tcPr>
            <w:tcW w:w="6775" w:type="dxa"/>
            <w:tcBorders>
              <w:top w:val="single" w:sz="4" w:space="0" w:color="auto"/>
              <w:left w:val="single" w:sz="4" w:space="0" w:color="auto"/>
              <w:bottom w:val="single" w:sz="4" w:space="0" w:color="auto"/>
              <w:right w:val="single" w:sz="4" w:space="0" w:color="auto"/>
            </w:tcBorders>
          </w:tcPr>
          <w:p w14:paraId="6C9A6C77" w14:textId="77777777" w:rsidR="0092382E" w:rsidRPr="00B94CBF" w:rsidRDefault="004511F8" w:rsidP="0092382E">
            <w:pPr>
              <w:spacing w:after="0" w:line="240" w:lineRule="auto"/>
              <w:rPr>
                <w:rFonts w:ascii="Times New Roman" w:hAnsi="Times New Roman" w:cs="Times New Roman"/>
                <w:sz w:val="20"/>
                <w:szCs w:val="20"/>
              </w:rPr>
            </w:pPr>
            <w:r>
              <w:rPr>
                <w:rFonts w:ascii="Times New Roman" w:hAnsi="Times New Roman" w:cs="Times New Roman"/>
                <w:sz w:val="20"/>
                <w:szCs w:val="20"/>
              </w:rPr>
              <w:t>5</w:t>
            </w:r>
          </w:p>
        </w:tc>
      </w:tr>
      <w:tr w:rsidR="00CD099A" w:rsidRPr="00B94CBF" w14:paraId="32CAEEF5" w14:textId="77777777" w:rsidTr="00920070">
        <w:tc>
          <w:tcPr>
            <w:tcW w:w="2972" w:type="dxa"/>
            <w:tcBorders>
              <w:top w:val="single" w:sz="4" w:space="0" w:color="auto"/>
              <w:left w:val="single" w:sz="4" w:space="0" w:color="auto"/>
              <w:bottom w:val="single" w:sz="4" w:space="0" w:color="auto"/>
              <w:right w:val="single" w:sz="4" w:space="0" w:color="auto"/>
            </w:tcBorders>
            <w:vAlign w:val="center"/>
          </w:tcPr>
          <w:p w14:paraId="6065E9A0" w14:textId="6F633DC8" w:rsidR="00CD099A" w:rsidRPr="00B94CBF" w:rsidRDefault="00CD099A" w:rsidP="00CD099A">
            <w:pPr>
              <w:spacing w:after="0" w:line="240" w:lineRule="auto"/>
              <w:rPr>
                <w:rFonts w:ascii="Times New Roman" w:hAnsi="Times New Roman" w:cs="Times New Roman"/>
                <w:b/>
                <w:sz w:val="20"/>
                <w:szCs w:val="20"/>
              </w:rPr>
            </w:pPr>
            <w:r w:rsidRPr="00CD6C16">
              <w:rPr>
                <w:rFonts w:ascii="Times New Roman" w:hAnsi="Times New Roman" w:cs="Times New Roman"/>
                <w:b/>
                <w:sz w:val="20"/>
                <w:szCs w:val="20"/>
              </w:rPr>
              <w:t>Dersin</w:t>
            </w:r>
            <w:r w:rsidRPr="00CD6C16">
              <w:rPr>
                <w:rFonts w:ascii="Times New Roman" w:hAnsi="Times New Roman" w:cs="Times New Roman"/>
                <w:b/>
                <w:spacing w:val="-13"/>
                <w:sz w:val="20"/>
                <w:szCs w:val="20"/>
              </w:rPr>
              <w:t xml:space="preserve"> </w:t>
            </w:r>
            <w:r w:rsidRPr="00CD6C16">
              <w:rPr>
                <w:rFonts w:ascii="Times New Roman" w:hAnsi="Times New Roman" w:cs="Times New Roman"/>
                <w:b/>
                <w:sz w:val="20"/>
                <w:szCs w:val="20"/>
              </w:rPr>
              <w:t>Yürütücüsü</w:t>
            </w:r>
          </w:p>
        </w:tc>
        <w:tc>
          <w:tcPr>
            <w:tcW w:w="6775" w:type="dxa"/>
            <w:tcBorders>
              <w:top w:val="single" w:sz="4" w:space="0" w:color="auto"/>
              <w:left w:val="single" w:sz="4" w:space="0" w:color="auto"/>
              <w:bottom w:val="single" w:sz="4" w:space="0" w:color="auto"/>
              <w:right w:val="single" w:sz="4" w:space="0" w:color="auto"/>
            </w:tcBorders>
          </w:tcPr>
          <w:p w14:paraId="40C07811" w14:textId="07FA0F19" w:rsidR="00CD099A" w:rsidRPr="00B94CBF" w:rsidRDefault="00CD099A" w:rsidP="00CD099A">
            <w:pPr>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rPr>
              <w:t>Dr. Öğr. Üyesi Uğur Bülent Kaytancı</w:t>
            </w:r>
          </w:p>
        </w:tc>
      </w:tr>
      <w:tr w:rsidR="00CD099A" w:rsidRPr="00B94CBF" w14:paraId="60F858EC" w14:textId="77777777" w:rsidTr="00920070">
        <w:trPr>
          <w:trHeight w:val="225"/>
        </w:trPr>
        <w:tc>
          <w:tcPr>
            <w:tcW w:w="2972" w:type="dxa"/>
            <w:tcBorders>
              <w:top w:val="single" w:sz="4" w:space="0" w:color="auto"/>
              <w:left w:val="single" w:sz="4" w:space="0" w:color="auto"/>
              <w:bottom w:val="single" w:sz="4" w:space="0" w:color="auto"/>
              <w:right w:val="single" w:sz="4" w:space="0" w:color="auto"/>
            </w:tcBorders>
            <w:vAlign w:val="center"/>
          </w:tcPr>
          <w:p w14:paraId="2E3DEB1F" w14:textId="121B79E3" w:rsidR="00CD099A" w:rsidRPr="00B94CBF" w:rsidRDefault="00CD099A" w:rsidP="00CD099A">
            <w:pPr>
              <w:spacing w:after="0" w:line="240" w:lineRule="auto"/>
              <w:rPr>
                <w:rFonts w:ascii="Times New Roman" w:hAnsi="Times New Roman" w:cs="Times New Roman"/>
                <w:b/>
                <w:sz w:val="20"/>
                <w:szCs w:val="20"/>
              </w:rPr>
            </w:pPr>
            <w:r w:rsidRPr="00CD6C16">
              <w:rPr>
                <w:rFonts w:ascii="Times New Roman" w:hAnsi="Times New Roman" w:cs="Times New Roman"/>
                <w:b/>
                <w:sz w:val="20"/>
                <w:szCs w:val="20"/>
              </w:rPr>
              <w:t>Dersin Gün ve</w:t>
            </w:r>
            <w:r w:rsidRPr="00CD6C16">
              <w:rPr>
                <w:rFonts w:ascii="Times New Roman" w:hAnsi="Times New Roman" w:cs="Times New Roman"/>
                <w:b/>
                <w:spacing w:val="-11"/>
                <w:sz w:val="20"/>
                <w:szCs w:val="20"/>
              </w:rPr>
              <w:t xml:space="preserve"> </w:t>
            </w:r>
            <w:r w:rsidRPr="00CD6C16">
              <w:rPr>
                <w:rFonts w:ascii="Times New Roman" w:hAnsi="Times New Roman" w:cs="Times New Roman"/>
                <w:b/>
                <w:sz w:val="20"/>
                <w:szCs w:val="20"/>
              </w:rPr>
              <w:t>Saati</w:t>
            </w:r>
          </w:p>
        </w:tc>
        <w:tc>
          <w:tcPr>
            <w:tcW w:w="6775" w:type="dxa"/>
            <w:tcBorders>
              <w:top w:val="single" w:sz="4" w:space="0" w:color="auto"/>
              <w:left w:val="single" w:sz="4" w:space="0" w:color="auto"/>
              <w:bottom w:val="single" w:sz="4" w:space="0" w:color="auto"/>
              <w:right w:val="single" w:sz="4" w:space="0" w:color="auto"/>
            </w:tcBorders>
          </w:tcPr>
          <w:p w14:paraId="1871CDFE" w14:textId="337F390C" w:rsidR="00CD099A" w:rsidRPr="00B94CBF" w:rsidRDefault="002304E1" w:rsidP="00CD099A">
            <w:pPr>
              <w:spacing w:after="0" w:line="240" w:lineRule="auto"/>
              <w:rPr>
                <w:rFonts w:ascii="Times New Roman" w:hAnsi="Times New Roman" w:cs="Times New Roman"/>
                <w:sz w:val="20"/>
                <w:szCs w:val="20"/>
              </w:rPr>
            </w:pPr>
            <w:r>
              <w:rPr>
                <w:rFonts w:ascii="Times New Roman" w:hAnsi="Times New Roman" w:cs="Times New Roman"/>
                <w:sz w:val="20"/>
                <w:szCs w:val="20"/>
              </w:rPr>
              <w:t>Çarşamba</w:t>
            </w:r>
            <w:r w:rsidR="00CD099A">
              <w:rPr>
                <w:rFonts w:ascii="Times New Roman" w:hAnsi="Times New Roman" w:cs="Times New Roman"/>
                <w:sz w:val="20"/>
                <w:szCs w:val="20"/>
              </w:rPr>
              <w:t xml:space="preserve"> </w:t>
            </w:r>
            <w:r>
              <w:rPr>
                <w:rFonts w:ascii="Times New Roman" w:hAnsi="Times New Roman" w:cs="Times New Roman"/>
                <w:sz w:val="20"/>
                <w:szCs w:val="20"/>
              </w:rPr>
              <w:t>13</w:t>
            </w:r>
            <w:r w:rsidR="00CD099A">
              <w:rPr>
                <w:rFonts w:ascii="Times New Roman" w:hAnsi="Times New Roman" w:cs="Times New Roman"/>
                <w:sz w:val="20"/>
                <w:szCs w:val="20"/>
              </w:rPr>
              <w:t>:00-1</w:t>
            </w:r>
            <w:r>
              <w:rPr>
                <w:rFonts w:ascii="Times New Roman" w:hAnsi="Times New Roman" w:cs="Times New Roman"/>
                <w:sz w:val="20"/>
                <w:szCs w:val="20"/>
              </w:rPr>
              <w:t>6</w:t>
            </w:r>
            <w:r w:rsidR="00CD099A">
              <w:rPr>
                <w:rFonts w:ascii="Times New Roman" w:hAnsi="Times New Roman" w:cs="Times New Roman"/>
                <w:sz w:val="20"/>
                <w:szCs w:val="20"/>
              </w:rPr>
              <w:t>:00</w:t>
            </w:r>
          </w:p>
        </w:tc>
      </w:tr>
      <w:tr w:rsidR="00CD099A" w:rsidRPr="00B94CBF" w14:paraId="14D23798" w14:textId="77777777" w:rsidTr="00920070">
        <w:trPr>
          <w:trHeight w:val="225"/>
        </w:trPr>
        <w:tc>
          <w:tcPr>
            <w:tcW w:w="2972" w:type="dxa"/>
            <w:tcBorders>
              <w:top w:val="single" w:sz="4" w:space="0" w:color="auto"/>
              <w:left w:val="single" w:sz="4" w:space="0" w:color="auto"/>
              <w:bottom w:val="single" w:sz="4" w:space="0" w:color="auto"/>
              <w:right w:val="single" w:sz="4" w:space="0" w:color="auto"/>
            </w:tcBorders>
            <w:vAlign w:val="center"/>
          </w:tcPr>
          <w:p w14:paraId="327832CC" w14:textId="2F8E1E7E" w:rsidR="00CD099A" w:rsidRDefault="00CD099A" w:rsidP="00CD099A">
            <w:pPr>
              <w:pStyle w:val="TableParagraph"/>
              <w:rPr>
                <w:b/>
                <w:sz w:val="20"/>
              </w:rPr>
            </w:pPr>
            <w:r w:rsidRPr="00CD6C16">
              <w:rPr>
                <w:b/>
                <w:sz w:val="20"/>
                <w:szCs w:val="20"/>
              </w:rPr>
              <w:t>Ders Görüşme Gün</w:t>
            </w:r>
            <w:r w:rsidRPr="00CD6C16">
              <w:rPr>
                <w:b/>
                <w:spacing w:val="-4"/>
                <w:sz w:val="20"/>
                <w:szCs w:val="20"/>
              </w:rPr>
              <w:t xml:space="preserve"> </w:t>
            </w:r>
            <w:r w:rsidRPr="00CD6C16">
              <w:rPr>
                <w:b/>
                <w:sz w:val="20"/>
                <w:szCs w:val="20"/>
              </w:rPr>
              <w:t>ve</w:t>
            </w:r>
            <w:r w:rsidRPr="00CD6C16">
              <w:rPr>
                <w:b/>
                <w:w w:val="99"/>
                <w:sz w:val="20"/>
                <w:szCs w:val="20"/>
              </w:rPr>
              <w:t xml:space="preserve"> </w:t>
            </w:r>
            <w:r w:rsidRPr="00CD6C16">
              <w:rPr>
                <w:b/>
                <w:sz w:val="20"/>
                <w:szCs w:val="20"/>
              </w:rPr>
              <w:t>Saatleri</w:t>
            </w:r>
          </w:p>
        </w:tc>
        <w:tc>
          <w:tcPr>
            <w:tcW w:w="6775" w:type="dxa"/>
            <w:tcBorders>
              <w:top w:val="single" w:sz="4" w:space="0" w:color="auto"/>
              <w:left w:val="single" w:sz="4" w:space="0" w:color="auto"/>
              <w:bottom w:val="single" w:sz="4" w:space="0" w:color="auto"/>
              <w:right w:val="single" w:sz="4" w:space="0" w:color="auto"/>
            </w:tcBorders>
          </w:tcPr>
          <w:p w14:paraId="48418683" w14:textId="1AD9047C" w:rsidR="00CD099A" w:rsidRDefault="00CD099A" w:rsidP="00CD099A">
            <w:pPr>
              <w:pStyle w:val="TableParagraph"/>
              <w:rPr>
                <w:sz w:val="20"/>
              </w:rPr>
            </w:pPr>
            <w:r>
              <w:rPr>
                <w:sz w:val="20"/>
                <w:szCs w:val="20"/>
              </w:rPr>
              <w:t xml:space="preserve">Perşembe </w:t>
            </w:r>
            <w:r w:rsidRPr="00CD6C16">
              <w:rPr>
                <w:sz w:val="20"/>
                <w:szCs w:val="20"/>
              </w:rPr>
              <w:t>1</w:t>
            </w:r>
            <w:r>
              <w:rPr>
                <w:sz w:val="20"/>
                <w:szCs w:val="20"/>
              </w:rPr>
              <w:t>2</w:t>
            </w:r>
            <w:r w:rsidRPr="00CD6C16">
              <w:rPr>
                <w:sz w:val="20"/>
                <w:szCs w:val="20"/>
              </w:rPr>
              <w:t>:00-1</w:t>
            </w:r>
            <w:r>
              <w:rPr>
                <w:sz w:val="20"/>
                <w:szCs w:val="20"/>
              </w:rPr>
              <w:t>3</w:t>
            </w:r>
            <w:r w:rsidRPr="00CD6C16">
              <w:rPr>
                <w:sz w:val="20"/>
                <w:szCs w:val="20"/>
              </w:rPr>
              <w:t>:00</w:t>
            </w:r>
          </w:p>
        </w:tc>
      </w:tr>
      <w:tr w:rsidR="00CD099A" w:rsidRPr="00B94CBF" w14:paraId="2BA73113" w14:textId="77777777" w:rsidTr="00920070">
        <w:trPr>
          <w:trHeight w:val="315"/>
        </w:trPr>
        <w:tc>
          <w:tcPr>
            <w:tcW w:w="2972" w:type="dxa"/>
            <w:tcBorders>
              <w:top w:val="single" w:sz="4" w:space="0" w:color="auto"/>
              <w:left w:val="single" w:sz="4" w:space="0" w:color="auto"/>
              <w:bottom w:val="single" w:sz="4" w:space="0" w:color="auto"/>
              <w:right w:val="single" w:sz="4" w:space="0" w:color="auto"/>
            </w:tcBorders>
            <w:vAlign w:val="center"/>
          </w:tcPr>
          <w:p w14:paraId="5FAB7A30" w14:textId="50203618" w:rsidR="00CD099A" w:rsidRPr="00B94CBF" w:rsidRDefault="00CD099A" w:rsidP="00CD099A">
            <w:pPr>
              <w:spacing w:after="0" w:line="240" w:lineRule="auto"/>
              <w:rPr>
                <w:rFonts w:ascii="Times New Roman" w:hAnsi="Times New Roman" w:cs="Times New Roman"/>
                <w:b/>
                <w:sz w:val="20"/>
                <w:szCs w:val="20"/>
              </w:rPr>
            </w:pPr>
            <w:r w:rsidRPr="00CD6C16">
              <w:rPr>
                <w:rFonts w:ascii="Times New Roman" w:hAnsi="Times New Roman" w:cs="Times New Roman"/>
                <w:b/>
                <w:sz w:val="20"/>
                <w:szCs w:val="20"/>
              </w:rPr>
              <w:t>İletişim</w:t>
            </w:r>
            <w:r w:rsidRPr="00CD6C16">
              <w:rPr>
                <w:rFonts w:ascii="Times New Roman" w:hAnsi="Times New Roman" w:cs="Times New Roman"/>
                <w:b/>
                <w:spacing w:val="-2"/>
                <w:sz w:val="20"/>
                <w:szCs w:val="20"/>
              </w:rPr>
              <w:t xml:space="preserve"> </w:t>
            </w:r>
            <w:r w:rsidRPr="00CD6C16">
              <w:rPr>
                <w:rFonts w:ascii="Times New Roman" w:hAnsi="Times New Roman" w:cs="Times New Roman"/>
                <w:b/>
                <w:sz w:val="20"/>
                <w:szCs w:val="20"/>
              </w:rPr>
              <w:t>Bilgileri</w:t>
            </w:r>
          </w:p>
        </w:tc>
        <w:tc>
          <w:tcPr>
            <w:tcW w:w="6775" w:type="dxa"/>
            <w:tcBorders>
              <w:top w:val="single" w:sz="4" w:space="0" w:color="auto"/>
              <w:left w:val="single" w:sz="4" w:space="0" w:color="auto"/>
              <w:bottom w:val="single" w:sz="4" w:space="0" w:color="auto"/>
              <w:right w:val="single" w:sz="4" w:space="0" w:color="auto"/>
            </w:tcBorders>
          </w:tcPr>
          <w:p w14:paraId="507B7793" w14:textId="641B801D" w:rsidR="00CD099A" w:rsidRPr="00B94CBF" w:rsidRDefault="00CD099A" w:rsidP="00CD099A">
            <w:pPr>
              <w:spacing w:after="0" w:line="240" w:lineRule="auto"/>
              <w:rPr>
                <w:rFonts w:ascii="Times New Roman" w:hAnsi="Times New Roman" w:cs="Times New Roman"/>
                <w:sz w:val="20"/>
                <w:szCs w:val="20"/>
              </w:rPr>
            </w:pPr>
            <w:r w:rsidRPr="00CD6C16">
              <w:rPr>
                <w:rFonts w:ascii="Times New Roman" w:eastAsia="Times New Roman" w:hAnsi="Times New Roman" w:cs="Times New Roman"/>
                <w:spacing w:val="-1"/>
                <w:sz w:val="20"/>
                <w:szCs w:val="20"/>
              </w:rPr>
              <w:t>ubk70@yahoo.com</w:t>
            </w:r>
            <w:r w:rsidRPr="00CD6C16">
              <w:rPr>
                <w:rFonts w:ascii="Times New Roman" w:eastAsia="Times New Roman" w:hAnsi="Times New Roman" w:cs="Times New Roman"/>
                <w:spacing w:val="-1"/>
                <w:sz w:val="20"/>
                <w:szCs w:val="20"/>
              </w:rPr>
              <w:tab/>
              <w:t>0</w:t>
            </w:r>
            <w:r w:rsidRPr="00CD6C16">
              <w:rPr>
                <w:rFonts w:ascii="Times New Roman" w:eastAsia="Times New Roman" w:hAnsi="Times New Roman" w:cs="Times New Roman"/>
                <w:sz w:val="20"/>
                <w:szCs w:val="20"/>
              </w:rPr>
              <w:t>414.3183000</w:t>
            </w:r>
          </w:p>
        </w:tc>
      </w:tr>
      <w:tr w:rsidR="00CD099A" w:rsidRPr="00B94CBF" w14:paraId="027A512F" w14:textId="77777777" w:rsidTr="00920070">
        <w:tc>
          <w:tcPr>
            <w:tcW w:w="2972" w:type="dxa"/>
            <w:tcBorders>
              <w:top w:val="single" w:sz="4" w:space="0" w:color="auto"/>
              <w:left w:val="single" w:sz="4" w:space="0" w:color="auto"/>
              <w:bottom w:val="single" w:sz="4" w:space="0" w:color="auto"/>
              <w:right w:val="single" w:sz="4" w:space="0" w:color="auto"/>
            </w:tcBorders>
            <w:vAlign w:val="center"/>
          </w:tcPr>
          <w:p w14:paraId="5DFBFAED" w14:textId="77777777" w:rsidR="00CD099A" w:rsidRPr="00CD6C16" w:rsidRDefault="00CD099A" w:rsidP="00CD099A">
            <w:pPr>
              <w:pStyle w:val="TableParagraph"/>
              <w:rPr>
                <w:sz w:val="20"/>
                <w:szCs w:val="20"/>
              </w:rPr>
            </w:pPr>
            <w:r w:rsidRPr="00CD6C16">
              <w:rPr>
                <w:b/>
                <w:sz w:val="20"/>
                <w:szCs w:val="20"/>
              </w:rPr>
              <w:t>Öğretim Yöntemi ve</w:t>
            </w:r>
            <w:r w:rsidRPr="00CD6C16">
              <w:rPr>
                <w:b/>
                <w:spacing w:val="-6"/>
                <w:sz w:val="20"/>
                <w:szCs w:val="20"/>
              </w:rPr>
              <w:t xml:space="preserve"> </w:t>
            </w:r>
            <w:r w:rsidRPr="00CD6C16">
              <w:rPr>
                <w:b/>
                <w:sz w:val="20"/>
                <w:szCs w:val="20"/>
              </w:rPr>
              <w:t>Ders</w:t>
            </w:r>
          </w:p>
          <w:p w14:paraId="4812643E" w14:textId="26D64ECF" w:rsidR="00CD099A" w:rsidRPr="00B94CBF" w:rsidRDefault="00CD099A" w:rsidP="00CD099A">
            <w:pPr>
              <w:spacing w:after="0" w:line="240" w:lineRule="auto"/>
              <w:rPr>
                <w:rFonts w:ascii="Times New Roman" w:hAnsi="Times New Roman" w:cs="Times New Roman"/>
                <w:b/>
                <w:sz w:val="20"/>
                <w:szCs w:val="20"/>
              </w:rPr>
            </w:pPr>
            <w:r w:rsidRPr="00CD6C16">
              <w:rPr>
                <w:rFonts w:ascii="Times New Roman" w:hAnsi="Times New Roman" w:cs="Times New Roman"/>
                <w:b/>
                <w:sz w:val="20"/>
                <w:szCs w:val="20"/>
              </w:rPr>
              <w:t>Hazırlık</w:t>
            </w:r>
          </w:p>
        </w:tc>
        <w:tc>
          <w:tcPr>
            <w:tcW w:w="6775" w:type="dxa"/>
            <w:tcBorders>
              <w:top w:val="single" w:sz="4" w:space="0" w:color="auto"/>
              <w:left w:val="single" w:sz="4" w:space="0" w:color="auto"/>
              <w:bottom w:val="single" w:sz="4" w:space="0" w:color="auto"/>
              <w:right w:val="single" w:sz="4" w:space="0" w:color="auto"/>
            </w:tcBorders>
          </w:tcPr>
          <w:p w14:paraId="69B4C6CE" w14:textId="77777777" w:rsidR="00CD099A" w:rsidRPr="00BE6C13" w:rsidRDefault="00CD099A" w:rsidP="00CD099A">
            <w:pPr>
              <w:pStyle w:val="TableParagraph"/>
              <w:ind w:right="101"/>
              <w:jc w:val="both"/>
              <w:rPr>
                <w:sz w:val="20"/>
                <w:szCs w:val="20"/>
              </w:rPr>
            </w:pPr>
            <w:r w:rsidRPr="00BE6C13">
              <w:rPr>
                <w:sz w:val="20"/>
                <w:szCs w:val="20"/>
              </w:rPr>
              <w:t>Yüz yüze, konu anlatım, örnek olaylarla anlatım.</w:t>
            </w:r>
          </w:p>
          <w:p w14:paraId="049C7D29" w14:textId="573BC120" w:rsidR="00CD099A" w:rsidRPr="00B94CBF" w:rsidRDefault="00CD099A" w:rsidP="00CD099A">
            <w:pPr>
              <w:spacing w:after="0" w:line="240" w:lineRule="atLeast"/>
              <w:rPr>
                <w:rFonts w:ascii="Times New Roman" w:hAnsi="Times New Roman" w:cs="Times New Roman"/>
                <w:sz w:val="20"/>
                <w:szCs w:val="20"/>
              </w:rPr>
            </w:pPr>
            <w:r w:rsidRPr="00BE6C13">
              <w:rPr>
                <w:rFonts w:ascii="Times New Roman" w:hAnsi="Times New Roman" w:cs="Times New Roman"/>
                <w:sz w:val="20"/>
                <w:szCs w:val="20"/>
              </w:rPr>
              <w:t>Derse hazırlık aşamasında, öğrenciler ders kaynaklarından her haftanın konusunu derse gelmeden önce inceleme yaparak geleceklerdir.</w:t>
            </w:r>
          </w:p>
        </w:tc>
      </w:tr>
      <w:tr w:rsidR="00CD099A" w:rsidRPr="00B94CBF" w14:paraId="72D5EC3D" w14:textId="77777777" w:rsidTr="00920070">
        <w:tc>
          <w:tcPr>
            <w:tcW w:w="2972" w:type="dxa"/>
            <w:tcBorders>
              <w:top w:val="single" w:sz="4" w:space="0" w:color="auto"/>
              <w:left w:val="single" w:sz="4" w:space="0" w:color="auto"/>
              <w:bottom w:val="single" w:sz="4" w:space="0" w:color="auto"/>
              <w:right w:val="single" w:sz="4" w:space="0" w:color="auto"/>
            </w:tcBorders>
            <w:vAlign w:val="center"/>
          </w:tcPr>
          <w:p w14:paraId="29892FE6" w14:textId="62C6CB43" w:rsidR="00CD099A" w:rsidRDefault="00CD099A" w:rsidP="00CD099A">
            <w:pPr>
              <w:spacing w:after="0" w:line="240" w:lineRule="atLeast"/>
              <w:rPr>
                <w:rFonts w:ascii="Times New Roman" w:hAnsi="Times New Roman" w:cs="Times New Roman"/>
                <w:b/>
                <w:sz w:val="20"/>
                <w:szCs w:val="20"/>
              </w:rPr>
            </w:pPr>
            <w:r w:rsidRPr="00CD6C16">
              <w:rPr>
                <w:rFonts w:ascii="Times New Roman" w:hAnsi="Times New Roman" w:cs="Times New Roman"/>
                <w:b/>
                <w:sz w:val="20"/>
                <w:szCs w:val="20"/>
              </w:rPr>
              <w:t>Dersin</w:t>
            </w:r>
            <w:r w:rsidRPr="00CD6C16">
              <w:rPr>
                <w:rFonts w:ascii="Times New Roman" w:hAnsi="Times New Roman" w:cs="Times New Roman"/>
                <w:b/>
                <w:spacing w:val="-13"/>
                <w:sz w:val="20"/>
                <w:szCs w:val="20"/>
              </w:rPr>
              <w:t xml:space="preserve"> </w:t>
            </w:r>
            <w:r w:rsidRPr="00CD6C16">
              <w:rPr>
                <w:rFonts w:ascii="Times New Roman" w:hAnsi="Times New Roman" w:cs="Times New Roman"/>
                <w:b/>
                <w:sz w:val="20"/>
                <w:szCs w:val="20"/>
              </w:rPr>
              <w:t>Yürütücüsü</w:t>
            </w:r>
          </w:p>
        </w:tc>
        <w:tc>
          <w:tcPr>
            <w:tcW w:w="6775" w:type="dxa"/>
            <w:tcBorders>
              <w:top w:val="single" w:sz="4" w:space="0" w:color="auto"/>
              <w:left w:val="single" w:sz="4" w:space="0" w:color="auto"/>
              <w:bottom w:val="single" w:sz="4" w:space="0" w:color="auto"/>
              <w:right w:val="single" w:sz="4" w:space="0" w:color="auto"/>
            </w:tcBorders>
          </w:tcPr>
          <w:p w14:paraId="0EFF4A66" w14:textId="28E3271D" w:rsidR="00CD099A" w:rsidRDefault="00CD099A" w:rsidP="00CD099A">
            <w:pPr>
              <w:spacing w:after="0" w:line="240" w:lineRule="atLeast"/>
              <w:rPr>
                <w:rFonts w:ascii="Times New Roman" w:hAnsi="Times New Roman" w:cs="Times New Roman"/>
                <w:sz w:val="20"/>
                <w:szCs w:val="20"/>
              </w:rPr>
            </w:pPr>
            <w:r>
              <w:rPr>
                <w:rFonts w:ascii="Times New Roman" w:eastAsia="Times New Roman" w:hAnsi="Times New Roman" w:cs="Times New Roman"/>
                <w:sz w:val="20"/>
                <w:szCs w:val="20"/>
              </w:rPr>
              <w:t>Dr. Öğr. Üyesi Uğur Bülent Kaytancı</w:t>
            </w:r>
          </w:p>
        </w:tc>
      </w:tr>
      <w:tr w:rsidR="00766C61" w:rsidRPr="00B94CBF" w14:paraId="4FDD093C" w14:textId="77777777" w:rsidTr="00920070">
        <w:tc>
          <w:tcPr>
            <w:tcW w:w="2972" w:type="dxa"/>
            <w:tcBorders>
              <w:top w:val="single" w:sz="4" w:space="0" w:color="auto"/>
              <w:left w:val="single" w:sz="4" w:space="0" w:color="auto"/>
              <w:bottom w:val="single" w:sz="4" w:space="0" w:color="auto"/>
              <w:right w:val="single" w:sz="4" w:space="0" w:color="auto"/>
            </w:tcBorders>
          </w:tcPr>
          <w:p w14:paraId="13D4E16A" w14:textId="77777777" w:rsidR="0092382E" w:rsidRPr="00B94CBF" w:rsidRDefault="0092382E" w:rsidP="0092382E">
            <w:pPr>
              <w:spacing w:after="0" w:line="240" w:lineRule="auto"/>
              <w:rPr>
                <w:rFonts w:ascii="Times New Roman" w:hAnsi="Times New Roman" w:cs="Times New Roman"/>
                <w:b/>
                <w:sz w:val="20"/>
                <w:szCs w:val="20"/>
              </w:rPr>
            </w:pPr>
            <w:r w:rsidRPr="00B94CBF">
              <w:rPr>
                <w:rFonts w:ascii="Times New Roman" w:hAnsi="Times New Roman" w:cs="Times New Roman"/>
                <w:b/>
                <w:sz w:val="20"/>
                <w:szCs w:val="20"/>
              </w:rPr>
              <w:t>Dersin Amacı</w:t>
            </w:r>
          </w:p>
        </w:tc>
        <w:tc>
          <w:tcPr>
            <w:tcW w:w="6775" w:type="dxa"/>
            <w:tcBorders>
              <w:top w:val="single" w:sz="4" w:space="0" w:color="auto"/>
              <w:left w:val="single" w:sz="4" w:space="0" w:color="auto"/>
              <w:bottom w:val="single" w:sz="4" w:space="0" w:color="auto"/>
              <w:right w:val="single" w:sz="4" w:space="0" w:color="auto"/>
            </w:tcBorders>
          </w:tcPr>
          <w:p w14:paraId="68D85FB8" w14:textId="77777777" w:rsidR="0092382E" w:rsidRPr="00B94CBF" w:rsidRDefault="00340F9E" w:rsidP="00340F9E">
            <w:pPr>
              <w:spacing w:after="0" w:line="240" w:lineRule="atLeast"/>
              <w:jc w:val="both"/>
              <w:rPr>
                <w:rFonts w:ascii="Times New Roman" w:hAnsi="Times New Roman" w:cs="Times New Roman"/>
                <w:color w:val="000000"/>
                <w:sz w:val="20"/>
                <w:szCs w:val="20"/>
              </w:rPr>
            </w:pPr>
            <w:r w:rsidRPr="00340F9E">
              <w:rPr>
                <w:rFonts w:ascii="Times New Roman" w:hAnsi="Times New Roman" w:cs="Times New Roman"/>
                <w:sz w:val="20"/>
                <w:szCs w:val="20"/>
              </w:rPr>
              <w:t>Bu dersin amacı, devlet bütçesinin niteliği ve işlevleri, ilke, teori ve sistemleri hakkında öğrencilerin bilgi sahibi olmasını sağlamak ve öğrencilerin Türk Bütçe Sistemi ve uygulamasını öğrenerek, kamu mali yönetimi hakkında (kamu mali gelirleri ve kamu mali giderleri) yorum ve analiz yapabilmelerini sağlamaktır.</w:t>
            </w:r>
          </w:p>
        </w:tc>
      </w:tr>
      <w:tr w:rsidR="00766C61" w:rsidRPr="001820DB" w14:paraId="1B9AC86F" w14:textId="77777777" w:rsidTr="00920070">
        <w:tc>
          <w:tcPr>
            <w:tcW w:w="2972" w:type="dxa"/>
            <w:tcBorders>
              <w:top w:val="single" w:sz="4" w:space="0" w:color="auto"/>
              <w:left w:val="single" w:sz="4" w:space="0" w:color="auto"/>
              <w:bottom w:val="single" w:sz="4" w:space="0" w:color="auto"/>
              <w:right w:val="single" w:sz="4" w:space="0" w:color="auto"/>
            </w:tcBorders>
          </w:tcPr>
          <w:p w14:paraId="6DB81225" w14:textId="77777777" w:rsidR="0092382E" w:rsidRPr="000F3953" w:rsidRDefault="0092382E" w:rsidP="0092382E">
            <w:pPr>
              <w:spacing w:after="0" w:line="240" w:lineRule="auto"/>
              <w:ind w:right="-108"/>
              <w:rPr>
                <w:rFonts w:ascii="Times New Roman" w:hAnsi="Times New Roman" w:cs="Times New Roman"/>
                <w:b/>
                <w:sz w:val="20"/>
                <w:szCs w:val="20"/>
              </w:rPr>
            </w:pPr>
            <w:r w:rsidRPr="000F3953">
              <w:rPr>
                <w:rFonts w:ascii="Times New Roman" w:hAnsi="Times New Roman" w:cs="Times New Roman"/>
                <w:b/>
                <w:sz w:val="20"/>
                <w:szCs w:val="20"/>
              </w:rPr>
              <w:t>Dersin Öğrenme Çıktıları</w:t>
            </w:r>
          </w:p>
        </w:tc>
        <w:tc>
          <w:tcPr>
            <w:tcW w:w="6775" w:type="dxa"/>
            <w:tcBorders>
              <w:top w:val="single" w:sz="4" w:space="0" w:color="auto"/>
              <w:left w:val="single" w:sz="4" w:space="0" w:color="auto"/>
              <w:bottom w:val="single" w:sz="4" w:space="0" w:color="auto"/>
              <w:right w:val="single" w:sz="4" w:space="0" w:color="auto"/>
            </w:tcBorders>
          </w:tcPr>
          <w:p w14:paraId="499CFCFE" w14:textId="77777777" w:rsidR="00340F9E" w:rsidRPr="00340F9E" w:rsidRDefault="00340F9E" w:rsidP="00340F9E">
            <w:pPr>
              <w:spacing w:after="0" w:line="240" w:lineRule="atLeast"/>
              <w:jc w:val="both"/>
              <w:rPr>
                <w:rFonts w:ascii="Times New Roman" w:hAnsi="Times New Roman" w:cs="Times New Roman"/>
                <w:sz w:val="20"/>
                <w:szCs w:val="20"/>
              </w:rPr>
            </w:pPr>
            <w:r w:rsidRPr="00340F9E">
              <w:rPr>
                <w:rFonts w:ascii="Times New Roman" w:hAnsi="Times New Roman" w:cs="Times New Roman"/>
                <w:sz w:val="20"/>
                <w:szCs w:val="20"/>
              </w:rPr>
              <w:t>Bu dersin sonunda öğrenci;</w:t>
            </w:r>
          </w:p>
          <w:p w14:paraId="26A27750" w14:textId="77777777" w:rsidR="00340F9E" w:rsidRPr="00340F9E" w:rsidRDefault="00340F9E" w:rsidP="00340F9E">
            <w:pPr>
              <w:spacing w:after="0" w:line="240" w:lineRule="atLeast"/>
              <w:jc w:val="both"/>
              <w:rPr>
                <w:rFonts w:ascii="Times New Roman" w:hAnsi="Times New Roman" w:cs="Times New Roman"/>
                <w:sz w:val="20"/>
                <w:szCs w:val="20"/>
              </w:rPr>
            </w:pPr>
            <w:r w:rsidRPr="00340F9E">
              <w:rPr>
                <w:rFonts w:ascii="Times New Roman" w:hAnsi="Times New Roman" w:cs="Times New Roman"/>
                <w:sz w:val="20"/>
                <w:szCs w:val="20"/>
              </w:rPr>
              <w:t>1. Devlet bütçesini tanımlayarak, nitelikleri, işlevleri ve ilkelerini açıklar.</w:t>
            </w:r>
          </w:p>
          <w:p w14:paraId="41C80623" w14:textId="77777777" w:rsidR="00340F9E" w:rsidRPr="00340F9E" w:rsidRDefault="00340F9E" w:rsidP="00340F9E">
            <w:pPr>
              <w:spacing w:after="0" w:line="240" w:lineRule="atLeast"/>
              <w:jc w:val="both"/>
              <w:rPr>
                <w:rFonts w:ascii="Times New Roman" w:hAnsi="Times New Roman" w:cs="Times New Roman"/>
                <w:sz w:val="20"/>
                <w:szCs w:val="20"/>
              </w:rPr>
            </w:pPr>
            <w:r w:rsidRPr="00340F9E">
              <w:rPr>
                <w:rFonts w:ascii="Times New Roman" w:hAnsi="Times New Roman" w:cs="Times New Roman"/>
                <w:sz w:val="20"/>
                <w:szCs w:val="20"/>
              </w:rPr>
              <w:t>2. Bütçe hakkı ve gelişim sürecine hâkim olur.</w:t>
            </w:r>
          </w:p>
          <w:p w14:paraId="31A050E5" w14:textId="77777777" w:rsidR="00340F9E" w:rsidRPr="00340F9E" w:rsidRDefault="00340F9E" w:rsidP="00340F9E">
            <w:pPr>
              <w:spacing w:after="0" w:line="240" w:lineRule="atLeast"/>
              <w:jc w:val="both"/>
              <w:rPr>
                <w:rFonts w:ascii="Times New Roman" w:hAnsi="Times New Roman" w:cs="Times New Roman"/>
                <w:sz w:val="20"/>
                <w:szCs w:val="20"/>
              </w:rPr>
            </w:pPr>
            <w:r w:rsidRPr="00340F9E">
              <w:rPr>
                <w:rFonts w:ascii="Times New Roman" w:hAnsi="Times New Roman" w:cs="Times New Roman"/>
                <w:sz w:val="20"/>
                <w:szCs w:val="20"/>
              </w:rPr>
              <w:t>3. Devlet bütçeleme sistemlerini öğrenir ve Türkiye uygulamasını bilir.</w:t>
            </w:r>
          </w:p>
          <w:p w14:paraId="6E4C3569" w14:textId="77777777" w:rsidR="00340F9E" w:rsidRPr="00340F9E" w:rsidRDefault="00340F9E" w:rsidP="00340F9E">
            <w:pPr>
              <w:spacing w:after="0" w:line="240" w:lineRule="atLeast"/>
              <w:jc w:val="both"/>
              <w:rPr>
                <w:rFonts w:ascii="Times New Roman" w:hAnsi="Times New Roman" w:cs="Times New Roman"/>
                <w:sz w:val="20"/>
                <w:szCs w:val="20"/>
              </w:rPr>
            </w:pPr>
            <w:r w:rsidRPr="00340F9E">
              <w:rPr>
                <w:rFonts w:ascii="Times New Roman" w:hAnsi="Times New Roman" w:cs="Times New Roman"/>
                <w:sz w:val="20"/>
                <w:szCs w:val="20"/>
              </w:rPr>
              <w:t>4. Türkiye’de bütçenin hazırlanması, görüşülmesi, onaylanması, uygulanması ve denetimi süreçleri öğrenir.</w:t>
            </w:r>
          </w:p>
          <w:p w14:paraId="5A471CB7" w14:textId="77777777" w:rsidR="0092382E" w:rsidRDefault="00340F9E" w:rsidP="00340F9E">
            <w:pPr>
              <w:spacing w:after="0" w:line="240" w:lineRule="atLeast"/>
              <w:jc w:val="both"/>
              <w:rPr>
                <w:rFonts w:ascii="Times New Roman" w:hAnsi="Times New Roman" w:cs="Times New Roman"/>
                <w:sz w:val="20"/>
                <w:szCs w:val="20"/>
              </w:rPr>
            </w:pPr>
            <w:r w:rsidRPr="00340F9E">
              <w:rPr>
                <w:rFonts w:ascii="Times New Roman" w:hAnsi="Times New Roman" w:cs="Times New Roman"/>
                <w:sz w:val="20"/>
                <w:szCs w:val="20"/>
              </w:rPr>
              <w:t>5. Bütçe uygulaması sürecindeki sorunlar, çözüm yolları ve bütçe politikaları hakkında tartışarak değerlendirmelerde bulunur</w:t>
            </w:r>
            <w:r>
              <w:rPr>
                <w:rFonts w:ascii="Times New Roman" w:hAnsi="Times New Roman" w:cs="Times New Roman"/>
                <w:sz w:val="20"/>
                <w:szCs w:val="20"/>
              </w:rPr>
              <w:t>.</w:t>
            </w:r>
          </w:p>
          <w:p w14:paraId="7CA9DD46" w14:textId="02D207E4" w:rsidR="00BA54D0" w:rsidRPr="001820DB" w:rsidRDefault="00BA54D0" w:rsidP="00340F9E">
            <w:pPr>
              <w:spacing w:after="0" w:line="240" w:lineRule="atLeast"/>
              <w:jc w:val="both"/>
              <w:rPr>
                <w:color w:val="FF0000"/>
                <w:sz w:val="20"/>
                <w:szCs w:val="20"/>
                <w:shd w:val="clear" w:color="auto" w:fill="FFFFFF"/>
              </w:rPr>
            </w:pPr>
            <w:r w:rsidRPr="002151BB">
              <w:rPr>
                <w:rFonts w:ascii="Times New Roman" w:hAnsi="Times New Roman" w:cs="Times New Roman"/>
                <w:bCs/>
                <w:color w:val="000000"/>
                <w:sz w:val="20"/>
                <w:szCs w:val="20"/>
              </w:rPr>
              <w:t xml:space="preserve">6. Öğretilen </w:t>
            </w:r>
            <w:r>
              <w:rPr>
                <w:rFonts w:ascii="Times New Roman" w:hAnsi="Times New Roman" w:cs="Times New Roman"/>
                <w:bCs/>
                <w:color w:val="000000"/>
                <w:sz w:val="20"/>
                <w:szCs w:val="20"/>
              </w:rPr>
              <w:t xml:space="preserve">mali ve </w:t>
            </w:r>
            <w:r w:rsidRPr="002151BB">
              <w:rPr>
                <w:rFonts w:ascii="Times New Roman" w:hAnsi="Times New Roman" w:cs="Times New Roman"/>
                <w:bCs/>
                <w:color w:val="000000"/>
                <w:sz w:val="20"/>
                <w:szCs w:val="20"/>
              </w:rPr>
              <w:t>iktisadi teknikler aracılığıyla, bu bilgileri performans değerlendirmede kullanabilecek aşamaya ulaşır.</w:t>
            </w:r>
          </w:p>
        </w:tc>
      </w:tr>
      <w:tr w:rsidR="00766C61" w:rsidRPr="001820DB" w14:paraId="6AF71999" w14:textId="77777777" w:rsidTr="00920070">
        <w:trPr>
          <w:trHeight w:val="3363"/>
        </w:trPr>
        <w:tc>
          <w:tcPr>
            <w:tcW w:w="2972" w:type="dxa"/>
            <w:tcBorders>
              <w:left w:val="single" w:sz="4" w:space="0" w:color="auto"/>
              <w:right w:val="single" w:sz="4" w:space="0" w:color="auto"/>
            </w:tcBorders>
          </w:tcPr>
          <w:p w14:paraId="1C08037F" w14:textId="77777777" w:rsidR="0092382E" w:rsidRPr="000F3953" w:rsidRDefault="0092382E" w:rsidP="0092382E">
            <w:pPr>
              <w:spacing w:after="0" w:line="240" w:lineRule="auto"/>
              <w:jc w:val="center"/>
              <w:rPr>
                <w:rFonts w:ascii="Times New Roman" w:hAnsi="Times New Roman" w:cs="Times New Roman"/>
                <w:b/>
                <w:sz w:val="20"/>
                <w:szCs w:val="20"/>
              </w:rPr>
            </w:pPr>
          </w:p>
          <w:p w14:paraId="7A7AE950" w14:textId="77777777" w:rsidR="0092382E" w:rsidRPr="000F3953" w:rsidRDefault="0092382E" w:rsidP="0092382E">
            <w:pPr>
              <w:rPr>
                <w:rFonts w:ascii="Times New Roman" w:hAnsi="Times New Roman" w:cs="Times New Roman"/>
                <w:b/>
                <w:sz w:val="20"/>
                <w:szCs w:val="20"/>
              </w:rPr>
            </w:pPr>
          </w:p>
          <w:p w14:paraId="58559B85" w14:textId="77777777" w:rsidR="0092382E" w:rsidRPr="000F3953" w:rsidRDefault="0092382E" w:rsidP="0092382E">
            <w:pPr>
              <w:rPr>
                <w:rFonts w:ascii="Times New Roman" w:hAnsi="Times New Roman" w:cs="Times New Roman"/>
                <w:b/>
                <w:sz w:val="20"/>
                <w:szCs w:val="20"/>
              </w:rPr>
            </w:pPr>
          </w:p>
          <w:p w14:paraId="673C2816" w14:textId="77777777" w:rsidR="0092382E" w:rsidRPr="000F3953" w:rsidRDefault="0092382E" w:rsidP="0092382E">
            <w:pPr>
              <w:rPr>
                <w:rFonts w:ascii="Times New Roman" w:hAnsi="Times New Roman" w:cs="Times New Roman"/>
                <w:b/>
                <w:sz w:val="20"/>
                <w:szCs w:val="20"/>
              </w:rPr>
            </w:pPr>
          </w:p>
          <w:p w14:paraId="09DACDFB" w14:textId="77777777" w:rsidR="0092382E" w:rsidRPr="000F3953" w:rsidRDefault="0092382E" w:rsidP="0092382E">
            <w:pPr>
              <w:rPr>
                <w:rFonts w:ascii="Times New Roman" w:hAnsi="Times New Roman" w:cs="Times New Roman"/>
                <w:b/>
                <w:sz w:val="20"/>
                <w:szCs w:val="20"/>
              </w:rPr>
            </w:pPr>
            <w:r w:rsidRPr="000F3953">
              <w:rPr>
                <w:rFonts w:ascii="Times New Roman" w:hAnsi="Times New Roman" w:cs="Times New Roman"/>
                <w:b/>
                <w:sz w:val="20"/>
                <w:szCs w:val="20"/>
              </w:rPr>
              <w:t>Haftalık Ders Konuları</w:t>
            </w:r>
          </w:p>
        </w:tc>
        <w:tc>
          <w:tcPr>
            <w:tcW w:w="6775" w:type="dxa"/>
            <w:tcBorders>
              <w:top w:val="single" w:sz="4" w:space="0" w:color="auto"/>
              <w:left w:val="single" w:sz="4" w:space="0" w:color="auto"/>
              <w:right w:val="single" w:sz="4" w:space="0" w:color="auto"/>
            </w:tcBorders>
          </w:tcPr>
          <w:p w14:paraId="2A1CBE92" w14:textId="77777777" w:rsidR="00C162FB" w:rsidRDefault="006D2016" w:rsidP="006D2016">
            <w:pPr>
              <w:spacing w:after="0" w:line="240" w:lineRule="atLeast"/>
              <w:jc w:val="both"/>
              <w:rPr>
                <w:rFonts w:ascii="Times New Roman" w:hAnsi="Times New Roman" w:cs="Times New Roman"/>
                <w:b/>
                <w:sz w:val="20"/>
                <w:szCs w:val="20"/>
              </w:rPr>
            </w:pPr>
            <w:r w:rsidRPr="006D2016">
              <w:rPr>
                <w:rFonts w:ascii="Times New Roman" w:hAnsi="Times New Roman" w:cs="Times New Roman"/>
                <w:b/>
                <w:sz w:val="20"/>
                <w:szCs w:val="20"/>
              </w:rPr>
              <w:t>1. Hafta</w:t>
            </w:r>
            <w:r w:rsidRPr="006D2016">
              <w:rPr>
                <w:rFonts w:ascii="Times New Roman" w:hAnsi="Times New Roman" w:cs="Times New Roman"/>
                <w:sz w:val="20"/>
                <w:szCs w:val="20"/>
              </w:rPr>
              <w:t xml:space="preserve"> Kavramsal Çerçeve ile Bütçe, Bütçe Hakkı Kavramı ve Tarihsel Süreç</w:t>
            </w:r>
            <w:r>
              <w:rPr>
                <w:rFonts w:ascii="Times New Roman" w:hAnsi="Times New Roman" w:cs="Times New Roman"/>
                <w:sz w:val="20"/>
                <w:szCs w:val="20"/>
              </w:rPr>
              <w:t xml:space="preserve"> </w:t>
            </w:r>
          </w:p>
          <w:p w14:paraId="2BC7BD35"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2. Hafta</w:t>
            </w:r>
            <w:r w:rsidRPr="006D2016">
              <w:rPr>
                <w:rFonts w:ascii="Times New Roman" w:hAnsi="Times New Roman" w:cs="Times New Roman"/>
                <w:sz w:val="20"/>
                <w:szCs w:val="20"/>
              </w:rPr>
              <w:t xml:space="preserve"> Bütçenin Klasik ve Çağdaş Fonksiyonları</w:t>
            </w:r>
            <w:r>
              <w:rPr>
                <w:rFonts w:ascii="Times New Roman" w:hAnsi="Times New Roman" w:cs="Times New Roman"/>
                <w:sz w:val="20"/>
                <w:szCs w:val="20"/>
              </w:rPr>
              <w:t xml:space="preserve"> </w:t>
            </w:r>
          </w:p>
          <w:p w14:paraId="28B26FC0"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3. Hafta</w:t>
            </w:r>
            <w:r w:rsidRPr="006D2016">
              <w:rPr>
                <w:rFonts w:ascii="Times New Roman" w:hAnsi="Times New Roman" w:cs="Times New Roman"/>
                <w:sz w:val="20"/>
                <w:szCs w:val="20"/>
              </w:rPr>
              <w:t xml:space="preserve"> Bütçe Denkliği ile İlgili Teoriler ve Bütçeleme İlkeleri</w:t>
            </w:r>
            <w:r>
              <w:rPr>
                <w:rFonts w:ascii="Times New Roman" w:hAnsi="Times New Roman" w:cs="Times New Roman"/>
                <w:sz w:val="20"/>
                <w:szCs w:val="20"/>
              </w:rPr>
              <w:t xml:space="preserve"> </w:t>
            </w:r>
          </w:p>
          <w:p w14:paraId="6075D5E4"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4. Hafta</w:t>
            </w:r>
            <w:r w:rsidRPr="006D2016">
              <w:rPr>
                <w:rFonts w:ascii="Times New Roman" w:hAnsi="Times New Roman" w:cs="Times New Roman"/>
                <w:sz w:val="20"/>
                <w:szCs w:val="20"/>
              </w:rPr>
              <w:t xml:space="preserve"> Bütçe Sistemlerindeki Gelişmeler; Geleneksel Bütçe Sistemleri ve Milli Ekonomik Bütçeler, Yatırım Bütçeleri</w:t>
            </w:r>
            <w:r>
              <w:rPr>
                <w:rFonts w:ascii="Times New Roman" w:hAnsi="Times New Roman" w:cs="Times New Roman"/>
                <w:sz w:val="20"/>
                <w:szCs w:val="20"/>
              </w:rPr>
              <w:t xml:space="preserve"> </w:t>
            </w:r>
          </w:p>
          <w:p w14:paraId="239B6E10"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5. Hafta</w:t>
            </w:r>
            <w:r w:rsidRPr="006D2016">
              <w:rPr>
                <w:rFonts w:ascii="Times New Roman" w:hAnsi="Times New Roman" w:cs="Times New Roman"/>
                <w:sz w:val="20"/>
                <w:szCs w:val="20"/>
              </w:rPr>
              <w:t xml:space="preserve"> Performans Bütçe Sistemi, Program Bütçe Sistemi ve Planlama-Programlama-Bütçeleme Sistemi</w:t>
            </w:r>
            <w:r>
              <w:rPr>
                <w:rFonts w:ascii="Times New Roman" w:hAnsi="Times New Roman" w:cs="Times New Roman"/>
                <w:sz w:val="20"/>
                <w:szCs w:val="20"/>
              </w:rPr>
              <w:t xml:space="preserve"> </w:t>
            </w:r>
          </w:p>
          <w:p w14:paraId="1CDA1450"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6. Hafta</w:t>
            </w:r>
            <w:r w:rsidRPr="006D2016">
              <w:rPr>
                <w:rFonts w:ascii="Times New Roman" w:hAnsi="Times New Roman" w:cs="Times New Roman"/>
                <w:sz w:val="20"/>
                <w:szCs w:val="20"/>
              </w:rPr>
              <w:t xml:space="preserve"> Kısa Sınav- Sıfır Tabanlı Bütçeleme Sistemi</w:t>
            </w:r>
            <w:r>
              <w:rPr>
                <w:rFonts w:ascii="Times New Roman" w:hAnsi="Times New Roman" w:cs="Times New Roman"/>
                <w:sz w:val="20"/>
                <w:szCs w:val="20"/>
              </w:rPr>
              <w:t xml:space="preserve"> </w:t>
            </w:r>
          </w:p>
          <w:p w14:paraId="7549F2E3"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7. Hafta</w:t>
            </w:r>
            <w:r w:rsidRPr="006D2016">
              <w:rPr>
                <w:rFonts w:ascii="Times New Roman" w:hAnsi="Times New Roman" w:cs="Times New Roman"/>
                <w:sz w:val="20"/>
                <w:szCs w:val="20"/>
              </w:rPr>
              <w:t xml:space="preserve"> Çok Yıllı Bütçeleme Sistemi</w:t>
            </w:r>
            <w:r>
              <w:rPr>
                <w:rFonts w:ascii="Times New Roman" w:hAnsi="Times New Roman" w:cs="Times New Roman"/>
                <w:sz w:val="20"/>
                <w:szCs w:val="20"/>
              </w:rPr>
              <w:t xml:space="preserve"> </w:t>
            </w:r>
          </w:p>
          <w:p w14:paraId="30F7E6A7"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8. Hafta</w:t>
            </w:r>
            <w:r w:rsidRPr="006D2016">
              <w:rPr>
                <w:rFonts w:ascii="Times New Roman" w:hAnsi="Times New Roman" w:cs="Times New Roman"/>
                <w:sz w:val="20"/>
                <w:szCs w:val="20"/>
              </w:rPr>
              <w:t xml:space="preserve"> Anayasal ve Yasal Düzenlemeler Çerçevesinde Genel Olarak Türk Bütçe Sistemi</w:t>
            </w:r>
            <w:r>
              <w:rPr>
                <w:rFonts w:ascii="Times New Roman" w:hAnsi="Times New Roman" w:cs="Times New Roman"/>
                <w:sz w:val="20"/>
                <w:szCs w:val="20"/>
              </w:rPr>
              <w:t xml:space="preserve"> </w:t>
            </w:r>
          </w:p>
          <w:p w14:paraId="315855A2"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9. Hafta</w:t>
            </w:r>
            <w:r w:rsidRPr="006D2016">
              <w:rPr>
                <w:rFonts w:ascii="Times New Roman" w:hAnsi="Times New Roman" w:cs="Times New Roman"/>
                <w:sz w:val="20"/>
                <w:szCs w:val="20"/>
              </w:rPr>
              <w:t xml:space="preserve"> Kamu İdare Bütçeleri, Bütçe Takvimi ve Bütçe İlkeleri, Merkezi Yönetim Bütçesinin Hazırlanması</w:t>
            </w:r>
            <w:r>
              <w:rPr>
                <w:rFonts w:ascii="Times New Roman" w:hAnsi="Times New Roman" w:cs="Times New Roman"/>
                <w:sz w:val="20"/>
                <w:szCs w:val="20"/>
              </w:rPr>
              <w:t xml:space="preserve"> </w:t>
            </w:r>
          </w:p>
          <w:p w14:paraId="24D9EDD6"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10. Hafta</w:t>
            </w:r>
            <w:r w:rsidRPr="006D2016">
              <w:rPr>
                <w:rFonts w:ascii="Times New Roman" w:hAnsi="Times New Roman" w:cs="Times New Roman"/>
                <w:sz w:val="20"/>
                <w:szCs w:val="20"/>
              </w:rPr>
              <w:t xml:space="preserve"> Merkezi Yönetim Bütçe Kanunu Tasarısının Görüşülüp, Onanması</w:t>
            </w:r>
            <w:r>
              <w:rPr>
                <w:rFonts w:ascii="Times New Roman" w:hAnsi="Times New Roman" w:cs="Times New Roman"/>
                <w:sz w:val="20"/>
                <w:szCs w:val="20"/>
              </w:rPr>
              <w:t xml:space="preserve"> </w:t>
            </w:r>
          </w:p>
          <w:p w14:paraId="5785F73E"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11. Hafta</w:t>
            </w:r>
            <w:r w:rsidRPr="006D2016">
              <w:rPr>
                <w:rFonts w:ascii="Times New Roman" w:hAnsi="Times New Roman" w:cs="Times New Roman"/>
                <w:sz w:val="20"/>
                <w:szCs w:val="20"/>
              </w:rPr>
              <w:t xml:space="preserve"> Merkezi Yönetim Bütçesini Uygulayan Harcamacı Birimler: Gelirlerin Toplanması ve Harcamaların Yapılması</w:t>
            </w:r>
            <w:r>
              <w:rPr>
                <w:rFonts w:ascii="Times New Roman" w:hAnsi="Times New Roman" w:cs="Times New Roman"/>
                <w:sz w:val="20"/>
                <w:szCs w:val="20"/>
              </w:rPr>
              <w:t xml:space="preserve"> </w:t>
            </w:r>
          </w:p>
          <w:p w14:paraId="496AF0D2"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12. Hafta</w:t>
            </w:r>
            <w:r w:rsidRPr="006D2016">
              <w:rPr>
                <w:rFonts w:ascii="Times New Roman" w:hAnsi="Times New Roman" w:cs="Times New Roman"/>
                <w:sz w:val="20"/>
                <w:szCs w:val="20"/>
              </w:rPr>
              <w:t xml:space="preserve"> Hazine İşlemleri; Ödenek İşlemleri ve Devlet Muhasebe Sistemi</w:t>
            </w:r>
            <w:r>
              <w:rPr>
                <w:rFonts w:ascii="Times New Roman" w:hAnsi="Times New Roman" w:cs="Times New Roman"/>
                <w:sz w:val="20"/>
                <w:szCs w:val="20"/>
              </w:rPr>
              <w:t xml:space="preserve"> </w:t>
            </w:r>
          </w:p>
          <w:p w14:paraId="26A58653"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13. Hafta</w:t>
            </w:r>
            <w:r w:rsidRPr="006D2016">
              <w:rPr>
                <w:rFonts w:ascii="Times New Roman" w:hAnsi="Times New Roman" w:cs="Times New Roman"/>
                <w:sz w:val="20"/>
                <w:szCs w:val="20"/>
              </w:rPr>
              <w:t xml:space="preserve"> Bütçenin Denetimi (Yürütme, Yargı ve Yasama Denetimi)</w:t>
            </w:r>
          </w:p>
          <w:p w14:paraId="371EF66B" w14:textId="77777777" w:rsidR="006D2016" w:rsidRPr="006D2016" w:rsidRDefault="006D2016" w:rsidP="006D2016">
            <w:pPr>
              <w:spacing w:after="0" w:line="240" w:lineRule="atLeast"/>
              <w:jc w:val="both"/>
              <w:rPr>
                <w:rFonts w:ascii="Times New Roman" w:hAnsi="Times New Roman" w:cs="Times New Roman"/>
                <w:sz w:val="20"/>
                <w:szCs w:val="20"/>
              </w:rPr>
            </w:pPr>
            <w:r w:rsidRPr="006D2016">
              <w:rPr>
                <w:rFonts w:ascii="Times New Roman" w:hAnsi="Times New Roman" w:cs="Times New Roman"/>
                <w:b/>
                <w:sz w:val="20"/>
                <w:szCs w:val="20"/>
              </w:rPr>
              <w:t>14. Hafta</w:t>
            </w:r>
            <w:r w:rsidRPr="006D2016">
              <w:rPr>
                <w:rFonts w:ascii="Times New Roman" w:hAnsi="Times New Roman" w:cs="Times New Roman"/>
                <w:sz w:val="20"/>
                <w:szCs w:val="20"/>
              </w:rPr>
              <w:t xml:space="preserve"> Bütçe Çarpanı </w:t>
            </w:r>
          </w:p>
          <w:p w14:paraId="39E03FA9" w14:textId="77777777" w:rsidR="0092382E" w:rsidRPr="001820DB" w:rsidRDefault="006D2016" w:rsidP="006D2016">
            <w:pPr>
              <w:spacing w:after="0" w:line="240" w:lineRule="atLeast"/>
              <w:jc w:val="both"/>
              <w:rPr>
                <w:rFonts w:ascii="Times New Roman" w:hAnsi="Times New Roman" w:cs="Times New Roman"/>
                <w:color w:val="FF0000"/>
                <w:sz w:val="20"/>
                <w:szCs w:val="20"/>
              </w:rPr>
            </w:pPr>
            <w:r w:rsidRPr="006D2016">
              <w:rPr>
                <w:rFonts w:ascii="Times New Roman" w:hAnsi="Times New Roman" w:cs="Times New Roman"/>
                <w:b/>
                <w:sz w:val="20"/>
                <w:szCs w:val="20"/>
              </w:rPr>
              <w:t>15. Hafta</w:t>
            </w:r>
            <w:r w:rsidRPr="006D2016">
              <w:rPr>
                <w:rFonts w:ascii="Times New Roman" w:hAnsi="Times New Roman" w:cs="Times New Roman"/>
                <w:sz w:val="20"/>
                <w:szCs w:val="20"/>
              </w:rPr>
              <w:t xml:space="preserve"> </w:t>
            </w:r>
            <w:r w:rsidR="00C162FB" w:rsidRPr="006D2016">
              <w:rPr>
                <w:rFonts w:ascii="Times New Roman" w:hAnsi="Times New Roman" w:cs="Times New Roman"/>
                <w:sz w:val="20"/>
                <w:szCs w:val="20"/>
              </w:rPr>
              <w:t xml:space="preserve"> </w:t>
            </w:r>
            <w:r w:rsidR="00C162FB">
              <w:rPr>
                <w:rFonts w:ascii="Times New Roman" w:hAnsi="Times New Roman" w:cs="Times New Roman"/>
                <w:sz w:val="20"/>
                <w:szCs w:val="20"/>
              </w:rPr>
              <w:t>Bütçe</w:t>
            </w:r>
            <w:r w:rsidR="00C162FB" w:rsidRPr="006D2016">
              <w:rPr>
                <w:rFonts w:ascii="Times New Roman" w:hAnsi="Times New Roman" w:cs="Times New Roman"/>
                <w:sz w:val="20"/>
                <w:szCs w:val="20"/>
              </w:rPr>
              <w:t xml:space="preserve"> Politikaları</w:t>
            </w:r>
          </w:p>
        </w:tc>
      </w:tr>
      <w:tr w:rsidR="00C162FB" w:rsidRPr="001820DB" w14:paraId="4BE046B2" w14:textId="77777777" w:rsidTr="00920070">
        <w:trPr>
          <w:trHeight w:val="538"/>
        </w:trPr>
        <w:tc>
          <w:tcPr>
            <w:tcW w:w="2972" w:type="dxa"/>
            <w:tcBorders>
              <w:left w:val="single" w:sz="4" w:space="0" w:color="auto"/>
              <w:right w:val="single" w:sz="4" w:space="0" w:color="auto"/>
            </w:tcBorders>
          </w:tcPr>
          <w:p w14:paraId="249DEF4E" w14:textId="77777777" w:rsidR="00C162FB" w:rsidRPr="000F3953" w:rsidRDefault="00C162FB" w:rsidP="00C162FB">
            <w:pPr>
              <w:spacing w:after="0" w:line="240" w:lineRule="auto"/>
              <w:jc w:val="center"/>
              <w:rPr>
                <w:rFonts w:ascii="Times New Roman" w:hAnsi="Times New Roman" w:cs="Times New Roman"/>
                <w:b/>
                <w:sz w:val="20"/>
                <w:szCs w:val="20"/>
              </w:rPr>
            </w:pPr>
          </w:p>
          <w:p w14:paraId="59F24C64" w14:textId="77777777" w:rsidR="00C162FB" w:rsidRPr="000F3953" w:rsidRDefault="00C162FB" w:rsidP="00C162FB">
            <w:pPr>
              <w:rPr>
                <w:rFonts w:ascii="Times New Roman" w:hAnsi="Times New Roman" w:cs="Times New Roman"/>
                <w:b/>
                <w:sz w:val="20"/>
                <w:szCs w:val="20"/>
              </w:rPr>
            </w:pPr>
            <w:r w:rsidRPr="000F3953">
              <w:rPr>
                <w:rFonts w:ascii="Times New Roman" w:hAnsi="Times New Roman" w:cs="Times New Roman"/>
                <w:b/>
                <w:sz w:val="20"/>
                <w:szCs w:val="20"/>
              </w:rPr>
              <w:t>Ölçme- Değerlendirme</w:t>
            </w:r>
          </w:p>
        </w:tc>
        <w:tc>
          <w:tcPr>
            <w:tcW w:w="6775" w:type="dxa"/>
            <w:tcBorders>
              <w:top w:val="single" w:sz="4" w:space="0" w:color="auto"/>
              <w:left w:val="single" w:sz="4" w:space="0" w:color="auto"/>
              <w:right w:val="single" w:sz="4" w:space="0" w:color="auto"/>
            </w:tcBorders>
          </w:tcPr>
          <w:p w14:paraId="742CDD19" w14:textId="25C886C0" w:rsidR="00920070" w:rsidRPr="00920070" w:rsidRDefault="00920070" w:rsidP="00920070">
            <w:pPr>
              <w:pStyle w:val="TableParagraph"/>
              <w:spacing w:before="34"/>
              <w:ind w:left="108"/>
              <w:jc w:val="both"/>
              <w:rPr>
                <w:sz w:val="20"/>
                <w:szCs w:val="20"/>
              </w:rPr>
            </w:pPr>
            <w:r w:rsidRPr="00920070">
              <w:rPr>
                <w:sz w:val="20"/>
                <w:szCs w:val="20"/>
              </w:rPr>
              <w:t>Bu ders kapsamında müfredat konularını kapsayan 1 (bir) kısa sınav,</w:t>
            </w:r>
            <w:r>
              <w:rPr>
                <w:sz w:val="20"/>
                <w:szCs w:val="20"/>
              </w:rPr>
              <w:t xml:space="preserve"> </w:t>
            </w:r>
            <w:r w:rsidRPr="00920070">
              <w:rPr>
                <w:sz w:val="20"/>
                <w:szCs w:val="20"/>
              </w:rPr>
              <w:t>1 (bir) ara sınav ve 1 (bir) yarıyıl sonu sınavı yapılacaktır. Her bir değerlendirme kriterinin başarı puanına etkisi yüzdelik olarak aşağıda verilmiştir.</w:t>
            </w:r>
          </w:p>
          <w:p w14:paraId="782B02A9" w14:textId="77777777" w:rsidR="00920070" w:rsidRPr="00920070" w:rsidRDefault="00920070" w:rsidP="00920070">
            <w:pPr>
              <w:pStyle w:val="TableParagraph"/>
              <w:spacing w:before="34"/>
              <w:ind w:left="108"/>
              <w:jc w:val="both"/>
              <w:rPr>
                <w:sz w:val="20"/>
                <w:szCs w:val="20"/>
              </w:rPr>
            </w:pPr>
            <w:r w:rsidRPr="00920070">
              <w:rPr>
                <w:sz w:val="20"/>
                <w:szCs w:val="20"/>
              </w:rPr>
              <w:t>Kısa sınav: %10</w:t>
            </w:r>
          </w:p>
          <w:p w14:paraId="251213E5" w14:textId="77777777" w:rsidR="00920070" w:rsidRPr="00920070" w:rsidRDefault="00920070" w:rsidP="00920070">
            <w:pPr>
              <w:pStyle w:val="TableParagraph"/>
              <w:spacing w:before="34"/>
              <w:ind w:left="108"/>
              <w:jc w:val="both"/>
              <w:rPr>
                <w:sz w:val="20"/>
                <w:szCs w:val="20"/>
              </w:rPr>
            </w:pPr>
            <w:r w:rsidRPr="00920070">
              <w:rPr>
                <w:sz w:val="20"/>
                <w:szCs w:val="20"/>
              </w:rPr>
              <w:t>Ara sınav: %40</w:t>
            </w:r>
          </w:p>
          <w:p w14:paraId="4191ED77" w14:textId="77777777" w:rsidR="00920070" w:rsidRPr="00920070" w:rsidRDefault="00920070" w:rsidP="00920070">
            <w:pPr>
              <w:pStyle w:val="TableParagraph"/>
              <w:spacing w:before="34"/>
              <w:ind w:left="108"/>
              <w:jc w:val="both"/>
              <w:rPr>
                <w:sz w:val="20"/>
                <w:szCs w:val="20"/>
              </w:rPr>
            </w:pPr>
            <w:r w:rsidRPr="00920070">
              <w:rPr>
                <w:sz w:val="20"/>
                <w:szCs w:val="20"/>
              </w:rPr>
              <w:t>Yarıyıl sonu sınavı: %50</w:t>
            </w:r>
          </w:p>
          <w:p w14:paraId="164FCDB1" w14:textId="77777777" w:rsidR="00920070" w:rsidRPr="00920070" w:rsidRDefault="00920070" w:rsidP="00920070">
            <w:pPr>
              <w:pStyle w:val="TableParagraph"/>
              <w:spacing w:before="34"/>
              <w:ind w:left="108"/>
              <w:jc w:val="both"/>
              <w:rPr>
                <w:sz w:val="20"/>
                <w:szCs w:val="20"/>
              </w:rPr>
            </w:pPr>
            <w:r w:rsidRPr="00920070">
              <w:rPr>
                <w:sz w:val="20"/>
                <w:szCs w:val="20"/>
              </w:rPr>
              <w:t>Kısa sınav tarih ve saati: 13-17 Mart 2023 tarihleri arasında birim tarafından ilan edilecek gün ve saatlerde yapılacaktır.</w:t>
            </w:r>
          </w:p>
          <w:p w14:paraId="0E92C284" w14:textId="77777777" w:rsidR="00920070" w:rsidRPr="00920070" w:rsidRDefault="00920070" w:rsidP="00920070">
            <w:pPr>
              <w:pStyle w:val="TableParagraph"/>
              <w:spacing w:before="34"/>
              <w:ind w:left="108"/>
              <w:jc w:val="both"/>
              <w:rPr>
                <w:sz w:val="20"/>
                <w:szCs w:val="20"/>
              </w:rPr>
            </w:pPr>
            <w:r w:rsidRPr="00920070">
              <w:rPr>
                <w:sz w:val="20"/>
                <w:szCs w:val="20"/>
              </w:rPr>
              <w:t>Ara sınav tarih ve saati: Ara sınavlar 03-14 Nisan 2023 tarihleri</w:t>
            </w:r>
          </w:p>
          <w:p w14:paraId="3F6975FD" w14:textId="2F3CF2CF" w:rsidR="00C162FB" w:rsidRDefault="00920070" w:rsidP="00920070">
            <w:pPr>
              <w:pStyle w:val="TableParagraph"/>
              <w:spacing w:before="34"/>
              <w:ind w:left="108"/>
              <w:jc w:val="both"/>
              <w:rPr>
                <w:b/>
                <w:sz w:val="20"/>
              </w:rPr>
            </w:pPr>
            <w:r w:rsidRPr="00920070">
              <w:rPr>
                <w:sz w:val="20"/>
                <w:szCs w:val="20"/>
              </w:rPr>
              <w:t>arasında birim tarafından ilan edilecek gün ve saatlerde yapılacaktır.</w:t>
            </w:r>
          </w:p>
        </w:tc>
      </w:tr>
      <w:tr w:rsidR="00766C61" w:rsidRPr="001820DB" w14:paraId="05A31BF5" w14:textId="77777777" w:rsidTr="00920070">
        <w:trPr>
          <w:trHeight w:val="553"/>
        </w:trPr>
        <w:tc>
          <w:tcPr>
            <w:tcW w:w="2972" w:type="dxa"/>
            <w:tcBorders>
              <w:left w:val="single" w:sz="4" w:space="0" w:color="auto"/>
              <w:right w:val="single" w:sz="4" w:space="0" w:color="auto"/>
            </w:tcBorders>
          </w:tcPr>
          <w:p w14:paraId="7605080E" w14:textId="77777777" w:rsidR="0092382E" w:rsidRPr="000F3953" w:rsidRDefault="0092382E" w:rsidP="0092382E">
            <w:pPr>
              <w:spacing w:after="0" w:line="240" w:lineRule="auto"/>
              <w:jc w:val="center"/>
              <w:rPr>
                <w:rFonts w:ascii="Times New Roman" w:hAnsi="Times New Roman" w:cs="Times New Roman"/>
                <w:b/>
                <w:sz w:val="20"/>
                <w:szCs w:val="20"/>
              </w:rPr>
            </w:pPr>
          </w:p>
          <w:p w14:paraId="3A1308C8" w14:textId="77777777" w:rsidR="0092382E" w:rsidRPr="000F3953" w:rsidRDefault="0092382E" w:rsidP="00E003A0">
            <w:pPr>
              <w:rPr>
                <w:rFonts w:ascii="Times New Roman" w:hAnsi="Times New Roman" w:cs="Times New Roman"/>
                <w:b/>
                <w:sz w:val="20"/>
                <w:szCs w:val="20"/>
              </w:rPr>
            </w:pPr>
            <w:r w:rsidRPr="000F3953">
              <w:rPr>
                <w:rFonts w:ascii="Times New Roman" w:hAnsi="Times New Roman" w:cs="Times New Roman"/>
                <w:b/>
                <w:sz w:val="20"/>
                <w:szCs w:val="20"/>
              </w:rPr>
              <w:t>Kaynaklar</w:t>
            </w:r>
          </w:p>
        </w:tc>
        <w:tc>
          <w:tcPr>
            <w:tcW w:w="6775" w:type="dxa"/>
            <w:tcBorders>
              <w:top w:val="single" w:sz="4" w:space="0" w:color="auto"/>
              <w:left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6559"/>
            </w:tblGrid>
            <w:tr w:rsidR="00A56460" w:rsidRPr="00A56460" w14:paraId="3781AAB4" w14:textId="77777777">
              <w:trPr>
                <w:trHeight w:val="824"/>
              </w:trPr>
              <w:tc>
                <w:tcPr>
                  <w:tcW w:w="0" w:type="auto"/>
                </w:tcPr>
                <w:p w14:paraId="0744B8B3" w14:textId="3CBC44C8" w:rsidR="00A56460" w:rsidRPr="00A56460" w:rsidRDefault="00584F91" w:rsidP="00E018D6">
                  <w:pPr>
                    <w:framePr w:hSpace="141" w:wrap="around" w:vAnchor="text" w:hAnchor="margin" w:y="350"/>
                    <w:spacing w:after="0" w:line="240" w:lineRule="atLeast"/>
                    <w:rPr>
                      <w:rFonts w:ascii="Times New Roman" w:hAnsi="Times New Roman" w:cs="Times New Roman"/>
                      <w:sz w:val="20"/>
                      <w:szCs w:val="20"/>
                    </w:rPr>
                  </w:pPr>
                  <w:r>
                    <w:rPr>
                      <w:rFonts w:ascii="Times New Roman" w:hAnsi="Times New Roman" w:cs="Times New Roman"/>
                      <w:sz w:val="20"/>
                      <w:szCs w:val="20"/>
                    </w:rPr>
                    <w:t>Türk, İ.</w:t>
                  </w:r>
                  <w:r w:rsidR="00A56460" w:rsidRPr="00A56460">
                    <w:rPr>
                      <w:rFonts w:ascii="Times New Roman" w:hAnsi="Times New Roman" w:cs="Times New Roman"/>
                      <w:sz w:val="20"/>
                      <w:szCs w:val="20"/>
                    </w:rPr>
                    <w:t xml:space="preserve"> (20</w:t>
                  </w:r>
                  <w:r>
                    <w:rPr>
                      <w:rFonts w:ascii="Times New Roman" w:hAnsi="Times New Roman" w:cs="Times New Roman"/>
                      <w:sz w:val="20"/>
                      <w:szCs w:val="20"/>
                    </w:rPr>
                    <w:t>15</w:t>
                  </w:r>
                  <w:r w:rsidR="00A56460" w:rsidRPr="00A56460">
                    <w:rPr>
                      <w:rFonts w:ascii="Times New Roman" w:hAnsi="Times New Roman" w:cs="Times New Roman"/>
                      <w:sz w:val="20"/>
                      <w:szCs w:val="20"/>
                    </w:rPr>
                    <w:t xml:space="preserve">). Kamu </w:t>
                  </w:r>
                  <w:r>
                    <w:rPr>
                      <w:rFonts w:ascii="Times New Roman" w:hAnsi="Times New Roman" w:cs="Times New Roman"/>
                      <w:sz w:val="20"/>
                      <w:szCs w:val="20"/>
                    </w:rPr>
                    <w:t>Maliyesi</w:t>
                  </w:r>
                  <w:r w:rsidR="00A56460" w:rsidRPr="00A56460">
                    <w:rPr>
                      <w:rFonts w:ascii="Times New Roman" w:hAnsi="Times New Roman" w:cs="Times New Roman"/>
                      <w:sz w:val="20"/>
                      <w:szCs w:val="20"/>
                    </w:rPr>
                    <w:t xml:space="preserve">, Ankara: </w:t>
                  </w:r>
                  <w:r>
                    <w:rPr>
                      <w:rFonts w:ascii="Times New Roman" w:hAnsi="Times New Roman" w:cs="Times New Roman"/>
                      <w:sz w:val="20"/>
                      <w:szCs w:val="20"/>
                    </w:rPr>
                    <w:t>Turhan Kitabevi</w:t>
                  </w:r>
                  <w:r w:rsidR="00A56460" w:rsidRPr="00A56460">
                    <w:rPr>
                      <w:rFonts w:ascii="Times New Roman" w:hAnsi="Times New Roman" w:cs="Times New Roman"/>
                      <w:sz w:val="20"/>
                      <w:szCs w:val="20"/>
                    </w:rPr>
                    <w:t xml:space="preserve">. </w:t>
                  </w:r>
                </w:p>
                <w:p w14:paraId="4F92C96E" w14:textId="77777777" w:rsidR="00584F91" w:rsidRDefault="00584F91" w:rsidP="00E018D6">
                  <w:pPr>
                    <w:framePr w:hSpace="141" w:wrap="around" w:vAnchor="text" w:hAnchor="margin" w:y="350"/>
                    <w:spacing w:after="0" w:line="240" w:lineRule="atLeast"/>
                    <w:rPr>
                      <w:rFonts w:ascii="Times New Roman" w:hAnsi="Times New Roman" w:cs="Times New Roman"/>
                      <w:sz w:val="20"/>
                      <w:szCs w:val="20"/>
                    </w:rPr>
                  </w:pPr>
                  <w:r w:rsidRPr="00584F91">
                    <w:rPr>
                      <w:rFonts w:ascii="Times New Roman" w:hAnsi="Times New Roman" w:cs="Times New Roman"/>
                      <w:sz w:val="20"/>
                      <w:szCs w:val="20"/>
                    </w:rPr>
                    <w:t xml:space="preserve">Türk, İ. (2015). </w:t>
                  </w:r>
                  <w:r>
                    <w:rPr>
                      <w:rFonts w:ascii="Times New Roman" w:hAnsi="Times New Roman" w:cs="Times New Roman"/>
                      <w:sz w:val="20"/>
                      <w:szCs w:val="20"/>
                    </w:rPr>
                    <w:t>Maliye Politikası</w:t>
                  </w:r>
                  <w:r w:rsidRPr="00584F91">
                    <w:rPr>
                      <w:rFonts w:ascii="Times New Roman" w:hAnsi="Times New Roman" w:cs="Times New Roman"/>
                      <w:sz w:val="20"/>
                      <w:szCs w:val="20"/>
                    </w:rPr>
                    <w:t xml:space="preserve">, Ankara: Turhan Kitabevi. </w:t>
                  </w:r>
                </w:p>
                <w:p w14:paraId="11A1D037" w14:textId="4CF7132A" w:rsidR="00A56460" w:rsidRPr="00A56460" w:rsidRDefault="00A56460" w:rsidP="00E018D6">
                  <w:pPr>
                    <w:framePr w:hSpace="141" w:wrap="around" w:vAnchor="text" w:hAnchor="margin" w:y="350"/>
                    <w:spacing w:after="0" w:line="240" w:lineRule="atLeast"/>
                    <w:rPr>
                      <w:rFonts w:ascii="Times New Roman" w:hAnsi="Times New Roman" w:cs="Times New Roman"/>
                      <w:sz w:val="20"/>
                      <w:szCs w:val="20"/>
                    </w:rPr>
                  </w:pPr>
                  <w:r w:rsidRPr="00A56460">
                    <w:rPr>
                      <w:rFonts w:ascii="Times New Roman" w:hAnsi="Times New Roman" w:cs="Times New Roman"/>
                      <w:sz w:val="20"/>
                      <w:szCs w:val="20"/>
                    </w:rPr>
                    <w:t>Altuğ, F. (2004)</w:t>
                  </w:r>
                  <w:r w:rsidR="00584F91">
                    <w:rPr>
                      <w:rFonts w:ascii="Times New Roman" w:hAnsi="Times New Roman" w:cs="Times New Roman"/>
                      <w:sz w:val="20"/>
                      <w:szCs w:val="20"/>
                    </w:rPr>
                    <w:t xml:space="preserve">. </w:t>
                  </w:r>
                  <w:r w:rsidRPr="00A56460">
                    <w:rPr>
                      <w:rFonts w:ascii="Times New Roman" w:hAnsi="Times New Roman" w:cs="Times New Roman"/>
                      <w:sz w:val="20"/>
                      <w:szCs w:val="20"/>
                    </w:rPr>
                    <w:t xml:space="preserve">Kamu Bütçesi, Bursa: Ezgi Kitabevi. </w:t>
                  </w:r>
                </w:p>
                <w:p w14:paraId="07BD934B" w14:textId="15D86C9C" w:rsidR="00A56460" w:rsidRPr="00495B03" w:rsidRDefault="00584F91" w:rsidP="00E018D6">
                  <w:pPr>
                    <w:framePr w:hSpace="141" w:wrap="around" w:vAnchor="text" w:hAnchor="margin" w:y="350"/>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ed. </w:t>
                  </w:r>
                  <w:r w:rsidR="00A56460" w:rsidRPr="00A56460">
                    <w:rPr>
                      <w:rFonts w:ascii="Times New Roman" w:hAnsi="Times New Roman" w:cs="Times New Roman"/>
                      <w:sz w:val="20"/>
                      <w:szCs w:val="20"/>
                    </w:rPr>
                    <w:t>Tayfun Moğol (20</w:t>
                  </w:r>
                  <w:r>
                    <w:rPr>
                      <w:rFonts w:ascii="Times New Roman" w:hAnsi="Times New Roman" w:cs="Times New Roman"/>
                      <w:sz w:val="20"/>
                      <w:szCs w:val="20"/>
                    </w:rPr>
                    <w:t>15</w:t>
                  </w:r>
                  <w:r w:rsidR="00A56460" w:rsidRPr="00A56460">
                    <w:rPr>
                      <w:rFonts w:ascii="Times New Roman" w:hAnsi="Times New Roman" w:cs="Times New Roman"/>
                      <w:sz w:val="20"/>
                      <w:szCs w:val="20"/>
                    </w:rPr>
                    <w:t>)</w:t>
                  </w:r>
                  <w:r>
                    <w:rPr>
                      <w:rFonts w:ascii="Times New Roman" w:hAnsi="Times New Roman" w:cs="Times New Roman"/>
                      <w:sz w:val="20"/>
                      <w:szCs w:val="20"/>
                    </w:rPr>
                    <w:t xml:space="preserve">. </w:t>
                  </w:r>
                  <w:r w:rsidR="00A56460" w:rsidRPr="00A56460">
                    <w:rPr>
                      <w:rFonts w:ascii="Times New Roman" w:hAnsi="Times New Roman" w:cs="Times New Roman"/>
                      <w:sz w:val="20"/>
                      <w:szCs w:val="20"/>
                    </w:rPr>
                    <w:t>Devlet Bütçesi, Eskişehir: A</w:t>
                  </w:r>
                  <w:r w:rsidR="00495B03">
                    <w:rPr>
                      <w:rFonts w:ascii="Times New Roman" w:hAnsi="Times New Roman" w:cs="Times New Roman"/>
                      <w:sz w:val="20"/>
                      <w:szCs w:val="20"/>
                    </w:rPr>
                    <w:t xml:space="preserve">ÖF </w:t>
                  </w:r>
                  <w:r w:rsidR="00A56460">
                    <w:rPr>
                      <w:rFonts w:ascii="Times New Roman" w:hAnsi="Times New Roman" w:cs="Times New Roman"/>
                      <w:sz w:val="20"/>
                      <w:szCs w:val="20"/>
                    </w:rPr>
                    <w:t xml:space="preserve"> </w:t>
                  </w:r>
                  <w:r w:rsidR="00A56460" w:rsidRPr="00495B03">
                    <w:rPr>
                      <w:rFonts w:ascii="Times New Roman" w:hAnsi="Times New Roman" w:cs="Times New Roman"/>
                      <w:sz w:val="20"/>
                      <w:szCs w:val="20"/>
                    </w:rPr>
                    <w:t xml:space="preserve">Yayınları. </w:t>
                  </w:r>
                </w:p>
                <w:p w14:paraId="0EC85866" w14:textId="295CA5B4" w:rsidR="00A56460" w:rsidRPr="00495B03" w:rsidRDefault="00584F91" w:rsidP="00E018D6">
                  <w:pPr>
                    <w:framePr w:hSpace="141" w:wrap="around" w:vAnchor="text" w:hAnchor="margin" w:y="350"/>
                    <w:spacing w:after="0" w:line="240" w:lineRule="atLeast"/>
                    <w:rPr>
                      <w:rFonts w:ascii="Times New Roman" w:hAnsi="Times New Roman" w:cs="Times New Roman"/>
                      <w:sz w:val="20"/>
                      <w:szCs w:val="20"/>
                    </w:rPr>
                  </w:pPr>
                  <w:r>
                    <w:rPr>
                      <w:rFonts w:ascii="Times New Roman" w:hAnsi="Times New Roman" w:cs="Times New Roman"/>
                      <w:sz w:val="20"/>
                      <w:szCs w:val="20"/>
                    </w:rPr>
                    <w:t xml:space="preserve">Erginay, A. </w:t>
                  </w:r>
                  <w:r w:rsidR="00A56460" w:rsidRPr="00495B03">
                    <w:rPr>
                      <w:rFonts w:ascii="Times New Roman" w:hAnsi="Times New Roman" w:cs="Times New Roman"/>
                      <w:sz w:val="20"/>
                      <w:szCs w:val="20"/>
                    </w:rPr>
                    <w:t>(20</w:t>
                  </w:r>
                  <w:r>
                    <w:rPr>
                      <w:rFonts w:ascii="Times New Roman" w:hAnsi="Times New Roman" w:cs="Times New Roman"/>
                      <w:sz w:val="20"/>
                      <w:szCs w:val="20"/>
                    </w:rPr>
                    <w:t>10</w:t>
                  </w:r>
                  <w:r w:rsidR="00A56460" w:rsidRPr="00495B03">
                    <w:rPr>
                      <w:rFonts w:ascii="Times New Roman" w:hAnsi="Times New Roman" w:cs="Times New Roman"/>
                      <w:sz w:val="20"/>
                      <w:szCs w:val="20"/>
                    </w:rPr>
                    <w:t>)</w:t>
                  </w:r>
                  <w:r>
                    <w:rPr>
                      <w:rFonts w:ascii="Times New Roman" w:hAnsi="Times New Roman" w:cs="Times New Roman"/>
                      <w:sz w:val="20"/>
                      <w:szCs w:val="20"/>
                    </w:rPr>
                    <w:t>. Kamu Maliyesi, Savaş Yayınevi</w:t>
                  </w:r>
                  <w:r w:rsidR="00A56460" w:rsidRPr="00495B03">
                    <w:rPr>
                      <w:rFonts w:ascii="Times New Roman" w:hAnsi="Times New Roman" w:cs="Times New Roman"/>
                      <w:sz w:val="20"/>
                      <w:szCs w:val="20"/>
                    </w:rPr>
                    <w:t xml:space="preserve">. </w:t>
                  </w:r>
                </w:p>
                <w:p w14:paraId="5197616E" w14:textId="2B1B260F" w:rsidR="00A56460" w:rsidRPr="00A56460" w:rsidRDefault="00A56460" w:rsidP="00E018D6">
                  <w:pPr>
                    <w:framePr w:hSpace="141" w:wrap="around" w:vAnchor="text" w:hAnchor="margin" w:y="350"/>
                    <w:spacing w:after="0" w:line="240" w:lineRule="atLeast"/>
                    <w:rPr>
                      <w:rFonts w:ascii="Times New Roman" w:hAnsi="Times New Roman" w:cs="Times New Roman"/>
                      <w:sz w:val="20"/>
                      <w:szCs w:val="20"/>
                    </w:rPr>
                  </w:pPr>
                  <w:r w:rsidRPr="00495B03">
                    <w:rPr>
                      <w:rFonts w:ascii="Times New Roman" w:hAnsi="Times New Roman" w:cs="Times New Roman"/>
                      <w:sz w:val="20"/>
                      <w:szCs w:val="20"/>
                    </w:rPr>
                    <w:t>Coşkun, G. (2000). Devlet Bütçesi/Türk Bütçe Sistemi, Ankara: Turhan Kitabevi.</w:t>
                  </w:r>
                  <w:r>
                    <w:rPr>
                      <w:rFonts w:ascii="Calibri" w:hAnsi="Calibri" w:cs="Calibri"/>
                      <w:sz w:val="20"/>
                      <w:szCs w:val="20"/>
                    </w:rPr>
                    <w:t xml:space="preserve"> </w:t>
                  </w:r>
                </w:p>
              </w:tc>
            </w:tr>
          </w:tbl>
          <w:p w14:paraId="047E8AE5" w14:textId="77777777" w:rsidR="0092382E" w:rsidRPr="001820DB" w:rsidRDefault="0092382E" w:rsidP="0092382E">
            <w:pPr>
              <w:spacing w:after="0" w:line="240" w:lineRule="auto"/>
              <w:rPr>
                <w:rFonts w:ascii="Times New Roman" w:hAnsi="Times New Roman" w:cs="Times New Roman"/>
                <w:b/>
                <w:color w:val="FF0000"/>
                <w:sz w:val="20"/>
                <w:szCs w:val="20"/>
              </w:rPr>
            </w:pPr>
          </w:p>
        </w:tc>
      </w:tr>
    </w:tbl>
    <w:p w14:paraId="3E4266BE" w14:textId="77777777" w:rsidR="00584F91" w:rsidRPr="00F377A5" w:rsidRDefault="00584F91" w:rsidP="00584F91">
      <w:pPr>
        <w:tabs>
          <w:tab w:val="left" w:pos="3306"/>
        </w:tabs>
        <w:jc w:val="center"/>
        <w:rPr>
          <w:b/>
          <w:sz w:val="20"/>
          <w:szCs w:val="20"/>
        </w:rPr>
      </w:pPr>
    </w:p>
    <w:tbl>
      <w:tblPr>
        <w:tblStyle w:val="TabloKlavuzu"/>
        <w:tblW w:w="9789" w:type="dxa"/>
        <w:tblInd w:w="-5" w:type="dxa"/>
        <w:tblLook w:val="04A0" w:firstRow="1" w:lastRow="0" w:firstColumn="1" w:lastColumn="0" w:noHBand="0" w:noVBand="1"/>
      </w:tblPr>
      <w:tblGrid>
        <w:gridCol w:w="777"/>
        <w:gridCol w:w="534"/>
        <w:gridCol w:w="486"/>
        <w:gridCol w:w="486"/>
        <w:gridCol w:w="243"/>
        <w:gridCol w:w="243"/>
        <w:gridCol w:w="486"/>
        <w:gridCol w:w="486"/>
        <w:gridCol w:w="243"/>
        <w:gridCol w:w="243"/>
        <w:gridCol w:w="486"/>
        <w:gridCol w:w="486"/>
        <w:gridCol w:w="510"/>
        <w:gridCol w:w="255"/>
        <w:gridCol w:w="255"/>
        <w:gridCol w:w="510"/>
        <w:gridCol w:w="510"/>
        <w:gridCol w:w="255"/>
        <w:gridCol w:w="255"/>
        <w:gridCol w:w="510"/>
        <w:gridCol w:w="510"/>
        <w:gridCol w:w="510"/>
        <w:gridCol w:w="510"/>
      </w:tblGrid>
      <w:tr w:rsidR="00584F91" w:rsidRPr="00CD6C16" w14:paraId="063E9161" w14:textId="77777777" w:rsidTr="00584F91">
        <w:trPr>
          <w:trHeight w:val="320"/>
        </w:trPr>
        <w:tc>
          <w:tcPr>
            <w:tcW w:w="9789" w:type="dxa"/>
            <w:gridSpan w:val="23"/>
            <w:vAlign w:val="center"/>
          </w:tcPr>
          <w:p w14:paraId="146C5B65" w14:textId="77777777" w:rsidR="00584F91" w:rsidRPr="00CD6C16" w:rsidRDefault="00584F91" w:rsidP="00A83F10">
            <w:pPr>
              <w:jc w:val="center"/>
              <w:rPr>
                <w:rFonts w:ascii="Times New Roman" w:hAnsi="Times New Roman" w:cs="Times New Roman"/>
                <w:b/>
                <w:sz w:val="20"/>
                <w:szCs w:val="20"/>
              </w:rPr>
            </w:pPr>
            <w:r w:rsidRPr="00CD6C16">
              <w:rPr>
                <w:rFonts w:ascii="Times New Roman" w:hAnsi="Times New Roman" w:cs="Times New Roman"/>
                <w:b/>
                <w:sz w:val="20"/>
                <w:szCs w:val="20"/>
              </w:rPr>
              <w:t xml:space="preserve">PROGRAM ÖĞRENME ÇIKTILARI İLE </w:t>
            </w:r>
          </w:p>
          <w:p w14:paraId="1BFAF966" w14:textId="77777777" w:rsidR="00584F91" w:rsidRPr="00CD6C16" w:rsidRDefault="00584F91" w:rsidP="00A83F10">
            <w:pPr>
              <w:jc w:val="center"/>
              <w:rPr>
                <w:rFonts w:ascii="Times New Roman" w:hAnsi="Times New Roman" w:cs="Times New Roman"/>
                <w:b/>
                <w:sz w:val="20"/>
                <w:szCs w:val="20"/>
              </w:rPr>
            </w:pPr>
            <w:r w:rsidRPr="00CD6C16">
              <w:rPr>
                <w:rFonts w:ascii="Times New Roman" w:hAnsi="Times New Roman" w:cs="Times New Roman"/>
                <w:b/>
                <w:sz w:val="20"/>
                <w:szCs w:val="20"/>
              </w:rPr>
              <w:t>DERS ÖĞRENİM KAZANIMLARI İLİŞKİSİ TABLOSU</w:t>
            </w:r>
          </w:p>
        </w:tc>
      </w:tr>
      <w:tr w:rsidR="00584F91" w:rsidRPr="00CD6C16" w14:paraId="0F8280A5" w14:textId="77777777" w:rsidTr="00584F91">
        <w:trPr>
          <w:trHeight w:val="320"/>
        </w:trPr>
        <w:tc>
          <w:tcPr>
            <w:tcW w:w="777" w:type="dxa"/>
            <w:vAlign w:val="center"/>
          </w:tcPr>
          <w:p w14:paraId="295BE91E" w14:textId="77777777" w:rsidR="00584F91" w:rsidRPr="00CD6C16" w:rsidRDefault="00584F91" w:rsidP="00A83F10">
            <w:pPr>
              <w:ind w:left="-57" w:right="-57"/>
              <w:jc w:val="center"/>
              <w:rPr>
                <w:rFonts w:ascii="Times New Roman" w:hAnsi="Times New Roman" w:cs="Times New Roman"/>
                <w:b/>
                <w:sz w:val="20"/>
                <w:szCs w:val="20"/>
              </w:rPr>
            </w:pPr>
          </w:p>
        </w:tc>
        <w:tc>
          <w:tcPr>
            <w:tcW w:w="0" w:type="auto"/>
            <w:vAlign w:val="center"/>
          </w:tcPr>
          <w:p w14:paraId="460AE430"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w:t>
            </w:r>
          </w:p>
          <w:p w14:paraId="2AE0D96F"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1</w:t>
            </w:r>
          </w:p>
        </w:tc>
        <w:tc>
          <w:tcPr>
            <w:tcW w:w="0" w:type="auto"/>
            <w:vAlign w:val="center"/>
          </w:tcPr>
          <w:p w14:paraId="0F02428E"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2</w:t>
            </w:r>
          </w:p>
        </w:tc>
        <w:tc>
          <w:tcPr>
            <w:tcW w:w="0" w:type="auto"/>
            <w:vAlign w:val="center"/>
          </w:tcPr>
          <w:p w14:paraId="64C00325"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3</w:t>
            </w:r>
          </w:p>
        </w:tc>
        <w:tc>
          <w:tcPr>
            <w:tcW w:w="0" w:type="auto"/>
            <w:gridSpan w:val="2"/>
            <w:vAlign w:val="center"/>
          </w:tcPr>
          <w:p w14:paraId="3545A02C"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4</w:t>
            </w:r>
          </w:p>
        </w:tc>
        <w:tc>
          <w:tcPr>
            <w:tcW w:w="0" w:type="auto"/>
            <w:vAlign w:val="center"/>
          </w:tcPr>
          <w:p w14:paraId="4B1E89E1"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5</w:t>
            </w:r>
          </w:p>
        </w:tc>
        <w:tc>
          <w:tcPr>
            <w:tcW w:w="0" w:type="auto"/>
            <w:vAlign w:val="center"/>
          </w:tcPr>
          <w:p w14:paraId="6D9C6B08"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6</w:t>
            </w:r>
          </w:p>
        </w:tc>
        <w:tc>
          <w:tcPr>
            <w:tcW w:w="0" w:type="auto"/>
            <w:gridSpan w:val="2"/>
            <w:vAlign w:val="center"/>
          </w:tcPr>
          <w:p w14:paraId="24C2FA22"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7</w:t>
            </w:r>
          </w:p>
        </w:tc>
        <w:tc>
          <w:tcPr>
            <w:tcW w:w="0" w:type="auto"/>
            <w:vAlign w:val="center"/>
          </w:tcPr>
          <w:p w14:paraId="6702B74D"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8</w:t>
            </w:r>
          </w:p>
        </w:tc>
        <w:tc>
          <w:tcPr>
            <w:tcW w:w="0" w:type="auto"/>
            <w:vAlign w:val="center"/>
          </w:tcPr>
          <w:p w14:paraId="6E3EF3B7"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9</w:t>
            </w:r>
          </w:p>
        </w:tc>
        <w:tc>
          <w:tcPr>
            <w:tcW w:w="0" w:type="auto"/>
            <w:vAlign w:val="center"/>
          </w:tcPr>
          <w:p w14:paraId="00189F28"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10</w:t>
            </w:r>
          </w:p>
        </w:tc>
        <w:tc>
          <w:tcPr>
            <w:tcW w:w="0" w:type="auto"/>
            <w:gridSpan w:val="2"/>
            <w:vAlign w:val="center"/>
          </w:tcPr>
          <w:p w14:paraId="4B9E75C2"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11</w:t>
            </w:r>
          </w:p>
        </w:tc>
        <w:tc>
          <w:tcPr>
            <w:tcW w:w="0" w:type="auto"/>
            <w:vAlign w:val="center"/>
          </w:tcPr>
          <w:p w14:paraId="19185E1C"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12</w:t>
            </w:r>
          </w:p>
        </w:tc>
        <w:tc>
          <w:tcPr>
            <w:tcW w:w="0" w:type="auto"/>
            <w:vAlign w:val="center"/>
          </w:tcPr>
          <w:p w14:paraId="56DF15FD"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13</w:t>
            </w:r>
          </w:p>
        </w:tc>
        <w:tc>
          <w:tcPr>
            <w:tcW w:w="0" w:type="auto"/>
            <w:gridSpan w:val="2"/>
            <w:vAlign w:val="center"/>
          </w:tcPr>
          <w:p w14:paraId="475B5F21"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14</w:t>
            </w:r>
          </w:p>
        </w:tc>
        <w:tc>
          <w:tcPr>
            <w:tcW w:w="0" w:type="auto"/>
            <w:vAlign w:val="center"/>
          </w:tcPr>
          <w:p w14:paraId="175D5520"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15</w:t>
            </w:r>
          </w:p>
        </w:tc>
        <w:tc>
          <w:tcPr>
            <w:tcW w:w="0" w:type="auto"/>
            <w:vAlign w:val="center"/>
          </w:tcPr>
          <w:p w14:paraId="729761D2"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16</w:t>
            </w:r>
          </w:p>
        </w:tc>
        <w:tc>
          <w:tcPr>
            <w:tcW w:w="0" w:type="auto"/>
            <w:vAlign w:val="center"/>
          </w:tcPr>
          <w:p w14:paraId="3490B425"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17</w:t>
            </w:r>
          </w:p>
        </w:tc>
        <w:tc>
          <w:tcPr>
            <w:tcW w:w="0" w:type="auto"/>
            <w:vAlign w:val="center"/>
          </w:tcPr>
          <w:p w14:paraId="2E5BB6D9" w14:textId="77777777" w:rsidR="00584F91" w:rsidRPr="00CD6C16" w:rsidRDefault="00584F91" w:rsidP="00A83F10">
            <w:pPr>
              <w:ind w:left="-57" w:right="-57"/>
              <w:jc w:val="center"/>
              <w:rPr>
                <w:rFonts w:ascii="Times New Roman" w:hAnsi="Times New Roman" w:cs="Times New Roman"/>
                <w:b/>
                <w:sz w:val="20"/>
                <w:szCs w:val="20"/>
              </w:rPr>
            </w:pPr>
            <w:r w:rsidRPr="00CD6C16">
              <w:rPr>
                <w:rFonts w:ascii="Times New Roman" w:hAnsi="Times New Roman" w:cs="Times New Roman"/>
                <w:b/>
                <w:sz w:val="20"/>
                <w:szCs w:val="20"/>
              </w:rPr>
              <w:t>PÇ 18</w:t>
            </w:r>
          </w:p>
        </w:tc>
      </w:tr>
      <w:tr w:rsidR="00AA3810" w:rsidRPr="00CD6C16" w14:paraId="3BDE05D2" w14:textId="77777777" w:rsidTr="00584F91">
        <w:trPr>
          <w:trHeight w:val="308"/>
        </w:trPr>
        <w:tc>
          <w:tcPr>
            <w:tcW w:w="777" w:type="dxa"/>
            <w:vAlign w:val="center"/>
          </w:tcPr>
          <w:p w14:paraId="1C8DFD4E" w14:textId="77777777" w:rsidR="00AA3810" w:rsidRPr="00CD6C16" w:rsidRDefault="00AA3810" w:rsidP="00AA3810">
            <w:pPr>
              <w:rPr>
                <w:rFonts w:ascii="Times New Roman" w:hAnsi="Times New Roman" w:cs="Times New Roman"/>
                <w:b/>
                <w:sz w:val="20"/>
                <w:szCs w:val="20"/>
              </w:rPr>
            </w:pPr>
            <w:r w:rsidRPr="00CD6C16">
              <w:rPr>
                <w:rFonts w:ascii="Times New Roman" w:hAnsi="Times New Roman" w:cs="Times New Roman"/>
                <w:b/>
                <w:sz w:val="20"/>
                <w:szCs w:val="20"/>
              </w:rPr>
              <w:t>ÖK1</w:t>
            </w:r>
          </w:p>
        </w:tc>
        <w:tc>
          <w:tcPr>
            <w:tcW w:w="0" w:type="auto"/>
            <w:vAlign w:val="center"/>
          </w:tcPr>
          <w:p w14:paraId="0E3B5821" w14:textId="7FAC30DF"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15B0A5B6" w14:textId="170EDD9B"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34D1E1AD" w14:textId="0ED74602"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72CB8A47" w14:textId="70568F2B"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0584BD3C" w14:textId="0E64BB69"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505C4897" w14:textId="38A66904"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7F599F9E" w14:textId="75699A3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C4D7DA4" w14:textId="78075A8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33D9BF31" w14:textId="3B5196A1"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38880A2" w14:textId="1DE174EA"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66BBABC7" w14:textId="2DD96EBF"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8B9E4D5" w14:textId="1194056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1E8C9CAB" w14:textId="57FABFB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13630512" w14:textId="03F9161B"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58C638D0" w14:textId="5C5B349B"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77E6305" w14:textId="4B89FDB9"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56A9A064" w14:textId="3DC26422"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47AF38B" w14:textId="0B8274C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r>
      <w:tr w:rsidR="00AA3810" w:rsidRPr="00CD6C16" w14:paraId="5117C5CB" w14:textId="77777777" w:rsidTr="00584F91">
        <w:trPr>
          <w:trHeight w:val="320"/>
        </w:trPr>
        <w:tc>
          <w:tcPr>
            <w:tcW w:w="777" w:type="dxa"/>
            <w:vAlign w:val="center"/>
          </w:tcPr>
          <w:p w14:paraId="4F921976" w14:textId="77777777" w:rsidR="00AA3810" w:rsidRPr="00CD6C16" w:rsidRDefault="00AA3810" w:rsidP="00AA3810">
            <w:pPr>
              <w:rPr>
                <w:rFonts w:ascii="Times New Roman" w:hAnsi="Times New Roman" w:cs="Times New Roman"/>
                <w:b/>
                <w:sz w:val="20"/>
                <w:szCs w:val="20"/>
              </w:rPr>
            </w:pPr>
            <w:r w:rsidRPr="00CD6C16">
              <w:rPr>
                <w:rFonts w:ascii="Times New Roman" w:hAnsi="Times New Roman" w:cs="Times New Roman"/>
                <w:b/>
                <w:sz w:val="20"/>
                <w:szCs w:val="20"/>
              </w:rPr>
              <w:t>ÖK2</w:t>
            </w:r>
          </w:p>
        </w:tc>
        <w:tc>
          <w:tcPr>
            <w:tcW w:w="0" w:type="auto"/>
            <w:vAlign w:val="center"/>
          </w:tcPr>
          <w:p w14:paraId="32E7AB58" w14:textId="0BDBC51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7CA522E3" w14:textId="30583BA8"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66384916" w14:textId="73A57BE9"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1858BD1E" w14:textId="1D38EAAF"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1F5BDF7F" w14:textId="5E355EA1"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299DC70" w14:textId="1904006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03AA6B3D" w14:textId="6F4DEBFF"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3BE0BFA1" w14:textId="594AFA8E"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38244D5E" w14:textId="2A2F65B2"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63B8ECBB" w14:textId="0AFF834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485EBD1E" w14:textId="341BEE84"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7589F30C" w14:textId="7FDA627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83E1AAE" w14:textId="0F3B864B"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119260DA" w14:textId="57944B01"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379A444B" w14:textId="31FE0FFA"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343AB475" w14:textId="07D7900E"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B29C3B8" w14:textId="65884EA8"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1C46542B" w14:textId="26C7847C"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r>
      <w:tr w:rsidR="00AA3810" w:rsidRPr="00CD6C16" w14:paraId="50C39C08" w14:textId="77777777" w:rsidTr="00584F91">
        <w:trPr>
          <w:trHeight w:val="320"/>
        </w:trPr>
        <w:tc>
          <w:tcPr>
            <w:tcW w:w="777" w:type="dxa"/>
            <w:vAlign w:val="center"/>
          </w:tcPr>
          <w:p w14:paraId="180BE43A" w14:textId="77777777" w:rsidR="00AA3810" w:rsidRPr="00CD6C16" w:rsidRDefault="00AA3810" w:rsidP="00AA3810">
            <w:pPr>
              <w:rPr>
                <w:rFonts w:ascii="Times New Roman" w:hAnsi="Times New Roman" w:cs="Times New Roman"/>
                <w:b/>
                <w:sz w:val="20"/>
                <w:szCs w:val="20"/>
              </w:rPr>
            </w:pPr>
            <w:r w:rsidRPr="00CD6C16">
              <w:rPr>
                <w:rFonts w:ascii="Times New Roman" w:hAnsi="Times New Roman" w:cs="Times New Roman"/>
                <w:b/>
                <w:sz w:val="20"/>
                <w:szCs w:val="20"/>
              </w:rPr>
              <w:t>ÖK3</w:t>
            </w:r>
          </w:p>
        </w:tc>
        <w:tc>
          <w:tcPr>
            <w:tcW w:w="0" w:type="auto"/>
            <w:vAlign w:val="center"/>
          </w:tcPr>
          <w:p w14:paraId="1B3F32A1" w14:textId="0925A4CF"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62860EBF" w14:textId="43F56649"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4BF0A16F" w14:textId="2E8F9AE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696DF650" w14:textId="30658D6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3A8F56D8" w14:textId="76F950C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8037902" w14:textId="34B5151F"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284601B8" w14:textId="1B63828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0BCA7F8" w14:textId="2C7AF54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00848A72" w14:textId="49365A7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77BFF77A" w14:textId="60BBA9E4"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1A85E8C7" w14:textId="69672EB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1E3FD710" w14:textId="65A09102"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122A4034" w14:textId="64F95049"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79EDD7FD" w14:textId="12FCE42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34840198" w14:textId="7AB7B259"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73DE149" w14:textId="73BE278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BF888C9" w14:textId="393E68DC"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78A443A2" w14:textId="4F3262BC"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r>
      <w:tr w:rsidR="00AA3810" w:rsidRPr="00CD6C16" w14:paraId="6BFA2865" w14:textId="77777777" w:rsidTr="00584F91">
        <w:trPr>
          <w:trHeight w:val="320"/>
        </w:trPr>
        <w:tc>
          <w:tcPr>
            <w:tcW w:w="777" w:type="dxa"/>
            <w:vAlign w:val="center"/>
          </w:tcPr>
          <w:p w14:paraId="7B45B43F" w14:textId="77777777" w:rsidR="00AA3810" w:rsidRPr="00CD6C16" w:rsidRDefault="00AA3810" w:rsidP="00AA3810">
            <w:pPr>
              <w:rPr>
                <w:rFonts w:ascii="Times New Roman" w:hAnsi="Times New Roman" w:cs="Times New Roman"/>
                <w:b/>
                <w:sz w:val="20"/>
                <w:szCs w:val="20"/>
              </w:rPr>
            </w:pPr>
            <w:r w:rsidRPr="00CD6C16">
              <w:rPr>
                <w:rFonts w:ascii="Times New Roman" w:hAnsi="Times New Roman" w:cs="Times New Roman"/>
                <w:b/>
                <w:sz w:val="20"/>
                <w:szCs w:val="20"/>
              </w:rPr>
              <w:t>ÖK4</w:t>
            </w:r>
          </w:p>
        </w:tc>
        <w:tc>
          <w:tcPr>
            <w:tcW w:w="0" w:type="auto"/>
            <w:vAlign w:val="center"/>
          </w:tcPr>
          <w:p w14:paraId="3C20D0D2" w14:textId="04304051"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51F7CC8C" w14:textId="3861D89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2A6F02E8" w14:textId="563629C4"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7FCF5545" w14:textId="42EE487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500733D9" w14:textId="7C0C321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3F5CE85E" w14:textId="455389DF"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6A4B4480" w14:textId="53928C38"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648FC0FC" w14:textId="04214B0A"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79EB5F42" w14:textId="1E8AFFA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55B24D67" w14:textId="0F3CB0C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34504DF2" w14:textId="3972C9C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07CB1B7A" w14:textId="5BE7DD01"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15E9D3A4" w14:textId="595FA069"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4668F685" w14:textId="65E9425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3C63225" w14:textId="7441F9F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57E8983" w14:textId="60FE3F1A"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026E38CA" w14:textId="2A4993FE"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59855AD3" w14:textId="5B02B06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r>
      <w:tr w:rsidR="00AA3810" w:rsidRPr="00CD6C16" w14:paraId="1ED57956" w14:textId="77777777" w:rsidTr="00584F91">
        <w:trPr>
          <w:trHeight w:val="320"/>
        </w:trPr>
        <w:tc>
          <w:tcPr>
            <w:tcW w:w="777" w:type="dxa"/>
            <w:vAlign w:val="center"/>
          </w:tcPr>
          <w:p w14:paraId="76EC9011" w14:textId="77777777" w:rsidR="00AA3810" w:rsidRPr="00CD6C16" w:rsidRDefault="00AA3810" w:rsidP="00AA3810">
            <w:pPr>
              <w:rPr>
                <w:rFonts w:ascii="Times New Roman" w:hAnsi="Times New Roman" w:cs="Times New Roman"/>
                <w:b/>
                <w:sz w:val="20"/>
                <w:szCs w:val="20"/>
              </w:rPr>
            </w:pPr>
            <w:r w:rsidRPr="00CD6C16">
              <w:rPr>
                <w:rFonts w:ascii="Times New Roman" w:hAnsi="Times New Roman" w:cs="Times New Roman"/>
                <w:b/>
                <w:sz w:val="20"/>
                <w:szCs w:val="20"/>
              </w:rPr>
              <w:t>ÖK5</w:t>
            </w:r>
          </w:p>
        </w:tc>
        <w:tc>
          <w:tcPr>
            <w:tcW w:w="0" w:type="auto"/>
            <w:vAlign w:val="center"/>
          </w:tcPr>
          <w:p w14:paraId="6C5FD33C" w14:textId="4A200FDC"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333796C4" w14:textId="1CBEB2B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769F9B51" w14:textId="76ED379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64166284" w14:textId="4BA1B998"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49CE57F7" w14:textId="11F5B4C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0C117BCB" w14:textId="284EBEB5"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15C6E527" w14:textId="6854C3A2"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0A51CACF" w14:textId="0C487DBA"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7EDE1F2B" w14:textId="64EEB50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A5EA8C3" w14:textId="5A86FF8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0C7D094D" w14:textId="186CA9E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33DA74E3" w14:textId="6916630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5EC2FEDB" w14:textId="57465D7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gridSpan w:val="2"/>
            <w:vAlign w:val="center"/>
          </w:tcPr>
          <w:p w14:paraId="79B801F4" w14:textId="4896B0B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232FEB26" w14:textId="221E64E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005CCDE0" w14:textId="14C7ADFA"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0352BF47" w14:textId="63BF4978"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1880C36A" w14:textId="1135F45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r>
      <w:tr w:rsidR="00AA3810" w:rsidRPr="00CD6C16" w14:paraId="74626401" w14:textId="77777777" w:rsidTr="00584F91">
        <w:trPr>
          <w:trHeight w:val="320"/>
        </w:trPr>
        <w:tc>
          <w:tcPr>
            <w:tcW w:w="777" w:type="dxa"/>
            <w:vAlign w:val="center"/>
          </w:tcPr>
          <w:p w14:paraId="7E9CA8E6" w14:textId="77777777" w:rsidR="00AA3810" w:rsidRPr="00CD6C16" w:rsidRDefault="00AA3810" w:rsidP="00AA3810">
            <w:pPr>
              <w:rPr>
                <w:rFonts w:ascii="Times New Roman" w:hAnsi="Times New Roman" w:cs="Times New Roman"/>
                <w:b/>
                <w:sz w:val="20"/>
                <w:szCs w:val="20"/>
              </w:rPr>
            </w:pPr>
            <w:r w:rsidRPr="00CD6C16">
              <w:rPr>
                <w:rFonts w:ascii="Times New Roman" w:hAnsi="Times New Roman" w:cs="Times New Roman"/>
                <w:b/>
                <w:sz w:val="20"/>
                <w:szCs w:val="20"/>
              </w:rPr>
              <w:t>ÖK6</w:t>
            </w:r>
          </w:p>
        </w:tc>
        <w:tc>
          <w:tcPr>
            <w:tcW w:w="0" w:type="auto"/>
            <w:vAlign w:val="center"/>
          </w:tcPr>
          <w:p w14:paraId="5B088124" w14:textId="5911B30D"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4</w:t>
            </w:r>
          </w:p>
        </w:tc>
        <w:tc>
          <w:tcPr>
            <w:tcW w:w="0" w:type="auto"/>
            <w:vAlign w:val="center"/>
          </w:tcPr>
          <w:p w14:paraId="704F34CA" w14:textId="5ADA96C7"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29A92D1C" w14:textId="057A9192"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5A344B3C" w14:textId="5470A2FE"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23372240" w14:textId="5FEBB4D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1529C8D8" w14:textId="7164DFA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7F0AC6E7" w14:textId="5BC1B66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5B7D9436" w14:textId="540BF9CC"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vAlign w:val="center"/>
          </w:tcPr>
          <w:p w14:paraId="7BABC50A" w14:textId="6011D9A2"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07B30048" w14:textId="715A34D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3</w:t>
            </w:r>
          </w:p>
        </w:tc>
        <w:tc>
          <w:tcPr>
            <w:tcW w:w="0" w:type="auto"/>
            <w:gridSpan w:val="2"/>
            <w:vAlign w:val="center"/>
          </w:tcPr>
          <w:p w14:paraId="791E7024" w14:textId="20036F4B"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1FC118CE" w14:textId="1AE2D4F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1</w:t>
            </w:r>
          </w:p>
        </w:tc>
        <w:tc>
          <w:tcPr>
            <w:tcW w:w="0" w:type="auto"/>
            <w:vAlign w:val="center"/>
          </w:tcPr>
          <w:p w14:paraId="4DE156E6" w14:textId="595D1E2A"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gridSpan w:val="2"/>
            <w:vAlign w:val="center"/>
          </w:tcPr>
          <w:p w14:paraId="58CF9B02" w14:textId="0364223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2F7A7352" w14:textId="03119703"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07A6D13B" w14:textId="4B6A0804"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25B58001" w14:textId="3C726466"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c>
          <w:tcPr>
            <w:tcW w:w="0" w:type="auto"/>
            <w:vAlign w:val="center"/>
          </w:tcPr>
          <w:p w14:paraId="3EFC6959" w14:textId="5DEAE1A0" w:rsidR="00AA3810" w:rsidRPr="00CD6C16" w:rsidRDefault="00AA3810" w:rsidP="00AA3810">
            <w:pPr>
              <w:jc w:val="center"/>
              <w:rPr>
                <w:rFonts w:ascii="Times New Roman" w:hAnsi="Times New Roman" w:cs="Times New Roman"/>
                <w:b/>
                <w:sz w:val="20"/>
                <w:szCs w:val="20"/>
              </w:rPr>
            </w:pPr>
            <w:r>
              <w:rPr>
                <w:rFonts w:ascii="Times New Roman" w:hAnsi="Times New Roman" w:cs="Times New Roman"/>
                <w:b/>
                <w:sz w:val="20"/>
                <w:szCs w:val="20"/>
              </w:rPr>
              <w:t>2</w:t>
            </w:r>
          </w:p>
        </w:tc>
      </w:tr>
      <w:tr w:rsidR="00584F91" w:rsidRPr="00CD6C16" w14:paraId="0234CEC7" w14:textId="77777777" w:rsidTr="00584F91">
        <w:trPr>
          <w:trHeight w:val="320"/>
        </w:trPr>
        <w:tc>
          <w:tcPr>
            <w:tcW w:w="9789" w:type="dxa"/>
            <w:gridSpan w:val="23"/>
            <w:vAlign w:val="center"/>
          </w:tcPr>
          <w:p w14:paraId="7DA3710C" w14:textId="77777777" w:rsidR="00584F91" w:rsidRPr="00CD6C16" w:rsidRDefault="00584F91" w:rsidP="00A83F10">
            <w:pPr>
              <w:spacing w:before="120" w:after="120"/>
              <w:jc w:val="center"/>
              <w:rPr>
                <w:rFonts w:ascii="Times New Roman" w:hAnsi="Times New Roman" w:cs="Times New Roman"/>
                <w:b/>
                <w:sz w:val="20"/>
                <w:szCs w:val="20"/>
              </w:rPr>
            </w:pPr>
            <w:r w:rsidRPr="00CD6C16">
              <w:rPr>
                <w:rFonts w:ascii="Times New Roman" w:hAnsi="Times New Roman" w:cs="Times New Roman"/>
                <w:b/>
                <w:sz w:val="20"/>
                <w:szCs w:val="20"/>
              </w:rPr>
              <w:t>ÖK: Öğrenme Kazanımları    PÇ: Program Çıktıları</w:t>
            </w:r>
          </w:p>
        </w:tc>
      </w:tr>
      <w:tr w:rsidR="00584F91" w:rsidRPr="00CD6C16" w14:paraId="6494F778" w14:textId="77777777" w:rsidTr="00584F91">
        <w:trPr>
          <w:trHeight w:val="320"/>
        </w:trPr>
        <w:tc>
          <w:tcPr>
            <w:tcW w:w="1311" w:type="dxa"/>
            <w:gridSpan w:val="2"/>
          </w:tcPr>
          <w:p w14:paraId="3EED4DAF" w14:textId="77777777" w:rsidR="00584F91" w:rsidRPr="00CD6C16" w:rsidRDefault="00584F91" w:rsidP="00A83F10">
            <w:pPr>
              <w:jc w:val="center"/>
              <w:rPr>
                <w:rFonts w:ascii="Times New Roman" w:hAnsi="Times New Roman" w:cs="Times New Roman"/>
                <w:sz w:val="20"/>
                <w:szCs w:val="20"/>
              </w:rPr>
            </w:pPr>
            <w:r w:rsidRPr="00CD6C16">
              <w:rPr>
                <w:rFonts w:ascii="Times New Roman" w:hAnsi="Times New Roman" w:cs="Times New Roman"/>
                <w:b/>
                <w:sz w:val="20"/>
                <w:szCs w:val="20"/>
              </w:rPr>
              <w:t>Katkı Düzeyi</w:t>
            </w:r>
          </w:p>
        </w:tc>
        <w:tc>
          <w:tcPr>
            <w:tcW w:w="0" w:type="auto"/>
            <w:gridSpan w:val="3"/>
            <w:vAlign w:val="center"/>
          </w:tcPr>
          <w:p w14:paraId="30C9FE8E" w14:textId="77777777" w:rsidR="00584F91" w:rsidRPr="00CD6C16" w:rsidRDefault="00584F91" w:rsidP="00A83F10">
            <w:pPr>
              <w:jc w:val="center"/>
              <w:rPr>
                <w:rFonts w:ascii="Times New Roman" w:hAnsi="Times New Roman" w:cs="Times New Roman"/>
                <w:sz w:val="20"/>
                <w:szCs w:val="20"/>
              </w:rPr>
            </w:pPr>
            <w:r w:rsidRPr="00CD6C16">
              <w:rPr>
                <w:rFonts w:ascii="Times New Roman" w:hAnsi="Times New Roman" w:cs="Times New Roman"/>
                <w:b/>
                <w:sz w:val="20"/>
                <w:szCs w:val="20"/>
              </w:rPr>
              <w:t>1 Çok Düşük</w:t>
            </w:r>
          </w:p>
        </w:tc>
        <w:tc>
          <w:tcPr>
            <w:tcW w:w="0" w:type="auto"/>
            <w:gridSpan w:val="4"/>
            <w:vAlign w:val="center"/>
          </w:tcPr>
          <w:p w14:paraId="50375F1B" w14:textId="77777777" w:rsidR="00584F91" w:rsidRPr="00CD6C16" w:rsidRDefault="00584F91" w:rsidP="00A83F10">
            <w:pPr>
              <w:jc w:val="center"/>
              <w:rPr>
                <w:rFonts w:ascii="Times New Roman" w:hAnsi="Times New Roman" w:cs="Times New Roman"/>
                <w:sz w:val="20"/>
                <w:szCs w:val="20"/>
              </w:rPr>
            </w:pPr>
            <w:r w:rsidRPr="00CD6C16">
              <w:rPr>
                <w:rFonts w:ascii="Times New Roman" w:hAnsi="Times New Roman" w:cs="Times New Roman"/>
                <w:b/>
                <w:sz w:val="20"/>
                <w:szCs w:val="20"/>
              </w:rPr>
              <w:t>2 Düşük</w:t>
            </w:r>
          </w:p>
        </w:tc>
        <w:tc>
          <w:tcPr>
            <w:tcW w:w="0" w:type="auto"/>
            <w:gridSpan w:val="5"/>
            <w:vAlign w:val="center"/>
          </w:tcPr>
          <w:p w14:paraId="7748809F" w14:textId="77777777" w:rsidR="00584F91" w:rsidRPr="00CD6C16" w:rsidRDefault="00584F91" w:rsidP="00A83F10">
            <w:pPr>
              <w:jc w:val="center"/>
              <w:rPr>
                <w:rFonts w:ascii="Times New Roman" w:hAnsi="Times New Roman" w:cs="Times New Roman"/>
                <w:sz w:val="20"/>
                <w:szCs w:val="20"/>
              </w:rPr>
            </w:pPr>
            <w:r w:rsidRPr="00CD6C16">
              <w:rPr>
                <w:rFonts w:ascii="Times New Roman" w:hAnsi="Times New Roman" w:cs="Times New Roman"/>
                <w:b/>
                <w:sz w:val="20"/>
                <w:szCs w:val="20"/>
              </w:rPr>
              <w:t>3 Orta</w:t>
            </w:r>
          </w:p>
        </w:tc>
        <w:tc>
          <w:tcPr>
            <w:tcW w:w="0" w:type="auto"/>
            <w:gridSpan w:val="4"/>
            <w:vAlign w:val="center"/>
          </w:tcPr>
          <w:p w14:paraId="337B5098" w14:textId="77777777" w:rsidR="00584F91" w:rsidRPr="00CD6C16" w:rsidRDefault="00584F91" w:rsidP="00A83F10">
            <w:pPr>
              <w:jc w:val="center"/>
              <w:rPr>
                <w:rFonts w:ascii="Times New Roman" w:hAnsi="Times New Roman" w:cs="Times New Roman"/>
                <w:sz w:val="20"/>
                <w:szCs w:val="20"/>
              </w:rPr>
            </w:pPr>
            <w:r w:rsidRPr="00CD6C16">
              <w:rPr>
                <w:rFonts w:ascii="Times New Roman" w:hAnsi="Times New Roman" w:cs="Times New Roman"/>
                <w:b/>
                <w:sz w:val="20"/>
                <w:szCs w:val="20"/>
              </w:rPr>
              <w:t>4 Yüksek</w:t>
            </w:r>
          </w:p>
        </w:tc>
        <w:tc>
          <w:tcPr>
            <w:tcW w:w="2295" w:type="dxa"/>
            <w:gridSpan w:val="5"/>
            <w:vAlign w:val="center"/>
          </w:tcPr>
          <w:p w14:paraId="1CCFA260" w14:textId="77777777" w:rsidR="00584F91" w:rsidRPr="00CD6C16" w:rsidRDefault="00584F91" w:rsidP="00A83F10">
            <w:pPr>
              <w:jc w:val="center"/>
              <w:rPr>
                <w:rFonts w:ascii="Times New Roman" w:hAnsi="Times New Roman" w:cs="Times New Roman"/>
                <w:b/>
                <w:sz w:val="20"/>
                <w:szCs w:val="20"/>
              </w:rPr>
            </w:pPr>
            <w:r w:rsidRPr="00CD6C16">
              <w:rPr>
                <w:rFonts w:ascii="Times New Roman" w:hAnsi="Times New Roman" w:cs="Times New Roman"/>
                <w:b/>
                <w:sz w:val="20"/>
                <w:szCs w:val="20"/>
              </w:rPr>
              <w:t>5 Çok Yüksek</w:t>
            </w:r>
          </w:p>
        </w:tc>
      </w:tr>
    </w:tbl>
    <w:p w14:paraId="41E69215" w14:textId="77777777" w:rsidR="00584F91" w:rsidRPr="00CD6C16" w:rsidRDefault="00584F91" w:rsidP="00584F91">
      <w:pPr>
        <w:tabs>
          <w:tab w:val="left" w:pos="3306"/>
        </w:tabs>
        <w:jc w:val="center"/>
        <w:rPr>
          <w:rFonts w:ascii="Times New Roman" w:hAnsi="Times New Roman" w:cs="Times New Roman"/>
          <w:b/>
          <w:sz w:val="20"/>
          <w:szCs w:val="20"/>
        </w:rPr>
      </w:pPr>
    </w:p>
    <w:p w14:paraId="345C009F" w14:textId="77777777" w:rsidR="00584F91" w:rsidRPr="00CD6C16" w:rsidRDefault="00584F91" w:rsidP="00584F91">
      <w:pPr>
        <w:tabs>
          <w:tab w:val="left" w:pos="3306"/>
        </w:tabs>
        <w:spacing w:after="0"/>
        <w:jc w:val="center"/>
        <w:rPr>
          <w:rFonts w:ascii="Times New Roman" w:hAnsi="Times New Roman" w:cs="Times New Roman"/>
          <w:b/>
          <w:sz w:val="20"/>
          <w:szCs w:val="20"/>
        </w:rPr>
      </w:pPr>
      <w:r w:rsidRPr="00CD6C16">
        <w:rPr>
          <w:rFonts w:ascii="Times New Roman" w:hAnsi="Times New Roman" w:cs="Times New Roman"/>
          <w:b/>
          <w:sz w:val="20"/>
          <w:szCs w:val="20"/>
        </w:rPr>
        <w:t>Program Çıktıları ve İlgili Dersin İlişkisi</w:t>
      </w:r>
    </w:p>
    <w:tbl>
      <w:tblPr>
        <w:tblStyle w:val="TabloKlavuzu"/>
        <w:tblpPr w:leftFromText="141" w:rightFromText="141" w:vertAnchor="text" w:horzAnchor="margin" w:tblpXSpec="center" w:tblpY="256"/>
        <w:tblW w:w="10701" w:type="dxa"/>
        <w:tblLayout w:type="fixed"/>
        <w:tblLook w:val="04A0" w:firstRow="1" w:lastRow="0" w:firstColumn="1" w:lastColumn="0" w:noHBand="0" w:noVBand="1"/>
      </w:tblPr>
      <w:tblGrid>
        <w:gridCol w:w="1071"/>
        <w:gridCol w:w="535"/>
        <w:gridCol w:w="535"/>
        <w:gridCol w:w="535"/>
        <w:gridCol w:w="535"/>
        <w:gridCol w:w="535"/>
        <w:gridCol w:w="535"/>
        <w:gridCol w:w="535"/>
        <w:gridCol w:w="535"/>
        <w:gridCol w:w="535"/>
        <w:gridCol w:w="535"/>
        <w:gridCol w:w="535"/>
        <w:gridCol w:w="535"/>
        <w:gridCol w:w="535"/>
        <w:gridCol w:w="535"/>
        <w:gridCol w:w="535"/>
        <w:gridCol w:w="535"/>
        <w:gridCol w:w="535"/>
        <w:gridCol w:w="535"/>
      </w:tblGrid>
      <w:tr w:rsidR="00584F91" w:rsidRPr="00CD6C16" w14:paraId="7B8EAEF4" w14:textId="77777777" w:rsidTr="00584F91">
        <w:trPr>
          <w:trHeight w:val="275"/>
        </w:trPr>
        <w:tc>
          <w:tcPr>
            <w:tcW w:w="1071" w:type="dxa"/>
            <w:vAlign w:val="center"/>
          </w:tcPr>
          <w:p w14:paraId="0608EA07" w14:textId="77777777" w:rsidR="00584F91" w:rsidRPr="00CD6C16" w:rsidRDefault="00584F91" w:rsidP="00584F91">
            <w:pPr>
              <w:tabs>
                <w:tab w:val="left" w:pos="555"/>
              </w:tabs>
              <w:ind w:left="22"/>
              <w:rPr>
                <w:rFonts w:ascii="Times New Roman" w:hAnsi="Times New Roman" w:cs="Times New Roman"/>
                <w:b/>
                <w:sz w:val="20"/>
                <w:szCs w:val="20"/>
              </w:rPr>
            </w:pPr>
            <w:r w:rsidRPr="00CD6C16">
              <w:rPr>
                <w:rFonts w:ascii="Times New Roman" w:hAnsi="Times New Roman" w:cs="Times New Roman"/>
                <w:b/>
                <w:sz w:val="20"/>
                <w:szCs w:val="20"/>
              </w:rPr>
              <w:t>Dersin Adı</w:t>
            </w:r>
          </w:p>
        </w:tc>
        <w:tc>
          <w:tcPr>
            <w:tcW w:w="535" w:type="dxa"/>
            <w:vAlign w:val="center"/>
          </w:tcPr>
          <w:p w14:paraId="1F06C2FF"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w:t>
            </w:r>
          </w:p>
        </w:tc>
        <w:tc>
          <w:tcPr>
            <w:tcW w:w="535" w:type="dxa"/>
            <w:vAlign w:val="center"/>
          </w:tcPr>
          <w:p w14:paraId="617369CE"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PÇ2</w:t>
            </w:r>
          </w:p>
        </w:tc>
        <w:tc>
          <w:tcPr>
            <w:tcW w:w="535" w:type="dxa"/>
            <w:vAlign w:val="center"/>
          </w:tcPr>
          <w:p w14:paraId="23AEF461"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PÇ3</w:t>
            </w:r>
          </w:p>
        </w:tc>
        <w:tc>
          <w:tcPr>
            <w:tcW w:w="535" w:type="dxa"/>
            <w:vAlign w:val="center"/>
          </w:tcPr>
          <w:p w14:paraId="09E20056"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PÇ4</w:t>
            </w:r>
          </w:p>
        </w:tc>
        <w:tc>
          <w:tcPr>
            <w:tcW w:w="535" w:type="dxa"/>
            <w:vAlign w:val="center"/>
          </w:tcPr>
          <w:p w14:paraId="3E33A794"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PÇ5</w:t>
            </w:r>
          </w:p>
        </w:tc>
        <w:tc>
          <w:tcPr>
            <w:tcW w:w="535" w:type="dxa"/>
            <w:vAlign w:val="center"/>
          </w:tcPr>
          <w:p w14:paraId="5EB0A56A"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PÇ6</w:t>
            </w:r>
          </w:p>
        </w:tc>
        <w:tc>
          <w:tcPr>
            <w:tcW w:w="535" w:type="dxa"/>
            <w:vAlign w:val="center"/>
          </w:tcPr>
          <w:p w14:paraId="39C6CCBE"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PÇ7</w:t>
            </w:r>
          </w:p>
        </w:tc>
        <w:tc>
          <w:tcPr>
            <w:tcW w:w="535" w:type="dxa"/>
            <w:vAlign w:val="center"/>
          </w:tcPr>
          <w:p w14:paraId="1AA96AD2"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PÇ8</w:t>
            </w:r>
          </w:p>
        </w:tc>
        <w:tc>
          <w:tcPr>
            <w:tcW w:w="535" w:type="dxa"/>
            <w:vAlign w:val="center"/>
          </w:tcPr>
          <w:p w14:paraId="7073ACF0"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PÇ9</w:t>
            </w:r>
          </w:p>
        </w:tc>
        <w:tc>
          <w:tcPr>
            <w:tcW w:w="535" w:type="dxa"/>
            <w:vAlign w:val="center"/>
          </w:tcPr>
          <w:p w14:paraId="20BE6B4D"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PÇ10</w:t>
            </w:r>
          </w:p>
        </w:tc>
        <w:tc>
          <w:tcPr>
            <w:tcW w:w="535" w:type="dxa"/>
            <w:vAlign w:val="center"/>
          </w:tcPr>
          <w:p w14:paraId="4427230B"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PÇ11</w:t>
            </w:r>
          </w:p>
        </w:tc>
        <w:tc>
          <w:tcPr>
            <w:tcW w:w="535" w:type="dxa"/>
            <w:vAlign w:val="center"/>
          </w:tcPr>
          <w:p w14:paraId="2C782E12"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PÇ12</w:t>
            </w:r>
          </w:p>
        </w:tc>
        <w:tc>
          <w:tcPr>
            <w:tcW w:w="535" w:type="dxa"/>
            <w:vAlign w:val="center"/>
          </w:tcPr>
          <w:p w14:paraId="198C308C"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PÇ13</w:t>
            </w:r>
          </w:p>
        </w:tc>
        <w:tc>
          <w:tcPr>
            <w:tcW w:w="535" w:type="dxa"/>
            <w:vAlign w:val="center"/>
          </w:tcPr>
          <w:p w14:paraId="322F33B1"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PÇ14</w:t>
            </w:r>
          </w:p>
        </w:tc>
        <w:tc>
          <w:tcPr>
            <w:tcW w:w="535" w:type="dxa"/>
            <w:vAlign w:val="center"/>
          </w:tcPr>
          <w:p w14:paraId="57DED60E"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PÇ15</w:t>
            </w:r>
          </w:p>
        </w:tc>
        <w:tc>
          <w:tcPr>
            <w:tcW w:w="535" w:type="dxa"/>
            <w:vAlign w:val="center"/>
          </w:tcPr>
          <w:p w14:paraId="1AC6BF3D"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PÇ16</w:t>
            </w:r>
          </w:p>
        </w:tc>
        <w:tc>
          <w:tcPr>
            <w:tcW w:w="535" w:type="dxa"/>
            <w:vAlign w:val="center"/>
          </w:tcPr>
          <w:p w14:paraId="55A34D11"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PÇ17</w:t>
            </w:r>
          </w:p>
        </w:tc>
        <w:tc>
          <w:tcPr>
            <w:tcW w:w="535" w:type="dxa"/>
            <w:vAlign w:val="center"/>
          </w:tcPr>
          <w:p w14:paraId="74D07112" w14:textId="77777777" w:rsidR="00584F91" w:rsidRPr="00CD6C16" w:rsidRDefault="00584F91" w:rsidP="00584F91">
            <w:pPr>
              <w:ind w:left="22"/>
              <w:jc w:val="center"/>
              <w:rPr>
                <w:rFonts w:ascii="Times New Roman" w:hAnsi="Times New Roman" w:cs="Times New Roman"/>
                <w:b/>
                <w:sz w:val="20"/>
                <w:szCs w:val="20"/>
              </w:rPr>
            </w:pPr>
            <w:r w:rsidRPr="00CD6C16">
              <w:rPr>
                <w:rFonts w:ascii="Times New Roman" w:hAnsi="Times New Roman" w:cs="Times New Roman"/>
                <w:b/>
                <w:sz w:val="20"/>
                <w:szCs w:val="20"/>
              </w:rPr>
              <w:t>PÇ18</w:t>
            </w:r>
          </w:p>
        </w:tc>
      </w:tr>
      <w:tr w:rsidR="00584F91" w:rsidRPr="00CD6C16" w14:paraId="2BEA484F" w14:textId="77777777" w:rsidTr="00584F91">
        <w:trPr>
          <w:trHeight w:val="265"/>
        </w:trPr>
        <w:tc>
          <w:tcPr>
            <w:tcW w:w="1071" w:type="dxa"/>
            <w:vAlign w:val="center"/>
          </w:tcPr>
          <w:p w14:paraId="2BDACABE" w14:textId="15DEAE1B" w:rsidR="00584F91" w:rsidRPr="00CD6C16" w:rsidRDefault="00E018D6" w:rsidP="00584F91">
            <w:pPr>
              <w:ind w:left="22"/>
              <w:rPr>
                <w:rFonts w:ascii="Times New Roman" w:hAnsi="Times New Roman" w:cs="Times New Roman"/>
                <w:b/>
                <w:sz w:val="20"/>
                <w:szCs w:val="20"/>
              </w:rPr>
            </w:pPr>
            <w:r>
              <w:rPr>
                <w:rFonts w:ascii="Times New Roman" w:hAnsi="Times New Roman" w:cs="Times New Roman"/>
                <w:b/>
                <w:sz w:val="20"/>
                <w:szCs w:val="20"/>
              </w:rPr>
              <w:t>Devlet Bütçesi</w:t>
            </w:r>
          </w:p>
        </w:tc>
        <w:tc>
          <w:tcPr>
            <w:tcW w:w="535" w:type="dxa"/>
            <w:vAlign w:val="center"/>
          </w:tcPr>
          <w:p w14:paraId="03A0977F" w14:textId="16DEB049"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3</w:t>
            </w:r>
          </w:p>
        </w:tc>
        <w:tc>
          <w:tcPr>
            <w:tcW w:w="535" w:type="dxa"/>
            <w:vAlign w:val="center"/>
          </w:tcPr>
          <w:p w14:paraId="42E086A7" w14:textId="781DAF57"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3</w:t>
            </w:r>
          </w:p>
        </w:tc>
        <w:tc>
          <w:tcPr>
            <w:tcW w:w="535" w:type="dxa"/>
            <w:vAlign w:val="center"/>
          </w:tcPr>
          <w:p w14:paraId="3A9A9241" w14:textId="25DCA01B"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2</w:t>
            </w:r>
          </w:p>
        </w:tc>
        <w:tc>
          <w:tcPr>
            <w:tcW w:w="535" w:type="dxa"/>
            <w:vAlign w:val="center"/>
          </w:tcPr>
          <w:p w14:paraId="56E99C6E" w14:textId="1BF6FD42"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2</w:t>
            </w:r>
          </w:p>
        </w:tc>
        <w:tc>
          <w:tcPr>
            <w:tcW w:w="535" w:type="dxa"/>
            <w:vAlign w:val="center"/>
          </w:tcPr>
          <w:p w14:paraId="5B23197A" w14:textId="6D5E9175"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6C953E46" w14:textId="5FFF3674"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34830548" w14:textId="5CD8F135"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216E6CC1" w14:textId="09AA5BC5"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2</w:t>
            </w:r>
          </w:p>
        </w:tc>
        <w:tc>
          <w:tcPr>
            <w:tcW w:w="535" w:type="dxa"/>
            <w:vAlign w:val="center"/>
          </w:tcPr>
          <w:p w14:paraId="244EFA89" w14:textId="678F3C0D"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04EE2C1F" w14:textId="7CFFB45B"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401F4647" w14:textId="78B70E00"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0AD7E14C" w14:textId="21A11B73"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16EAC960" w14:textId="3CA6D196"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2</w:t>
            </w:r>
          </w:p>
        </w:tc>
        <w:tc>
          <w:tcPr>
            <w:tcW w:w="535" w:type="dxa"/>
            <w:vAlign w:val="center"/>
          </w:tcPr>
          <w:p w14:paraId="483C1428" w14:textId="66C333EB"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43DE29C8" w14:textId="69ABA2B3"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3CF5C309" w14:textId="788D8F2E"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3B4800E5" w14:textId="69BAD5F7"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1</w:t>
            </w:r>
          </w:p>
        </w:tc>
        <w:tc>
          <w:tcPr>
            <w:tcW w:w="535" w:type="dxa"/>
            <w:vAlign w:val="center"/>
          </w:tcPr>
          <w:p w14:paraId="545715C0" w14:textId="3FAF411E" w:rsidR="00584F91" w:rsidRPr="00CD6C16" w:rsidRDefault="00AA3810" w:rsidP="00584F91">
            <w:pPr>
              <w:ind w:left="22"/>
              <w:jc w:val="center"/>
              <w:rPr>
                <w:rFonts w:ascii="Times New Roman" w:hAnsi="Times New Roman" w:cs="Times New Roman"/>
                <w:b/>
                <w:sz w:val="20"/>
                <w:szCs w:val="20"/>
              </w:rPr>
            </w:pPr>
            <w:r>
              <w:rPr>
                <w:rFonts w:ascii="Times New Roman" w:hAnsi="Times New Roman" w:cs="Times New Roman"/>
                <w:b/>
                <w:sz w:val="20"/>
                <w:szCs w:val="20"/>
              </w:rPr>
              <w:t>2</w:t>
            </w:r>
          </w:p>
        </w:tc>
      </w:tr>
    </w:tbl>
    <w:p w14:paraId="74E26BC8" w14:textId="77777777" w:rsidR="00584F91" w:rsidRPr="00F377A5" w:rsidRDefault="00584F91" w:rsidP="00584F91">
      <w:pPr>
        <w:tabs>
          <w:tab w:val="left" w:pos="3306"/>
        </w:tabs>
        <w:jc w:val="center"/>
        <w:rPr>
          <w:b/>
          <w:sz w:val="20"/>
          <w:szCs w:val="20"/>
        </w:rPr>
      </w:pPr>
    </w:p>
    <w:p w14:paraId="2D4DDA68" w14:textId="77777777" w:rsidR="00584F91" w:rsidRPr="00F377A5" w:rsidRDefault="00584F91" w:rsidP="00584F91">
      <w:pPr>
        <w:tabs>
          <w:tab w:val="left" w:pos="3306"/>
        </w:tabs>
        <w:jc w:val="center"/>
        <w:rPr>
          <w:b/>
          <w:sz w:val="20"/>
          <w:szCs w:val="20"/>
        </w:rPr>
      </w:pPr>
    </w:p>
    <w:p w14:paraId="1EC0A046" w14:textId="77777777" w:rsidR="00584F91" w:rsidRPr="00CD6C16" w:rsidRDefault="00584F91" w:rsidP="00584F91">
      <w:pPr>
        <w:rPr>
          <w:rFonts w:ascii="Times New Roman" w:hAnsi="Times New Roman" w:cs="Times New Roman"/>
          <w:sz w:val="12"/>
          <w:szCs w:val="12"/>
        </w:rPr>
      </w:pPr>
    </w:p>
    <w:p w14:paraId="2333F1CE" w14:textId="77777777" w:rsidR="00584F91" w:rsidRPr="008650F1" w:rsidRDefault="00584F91" w:rsidP="008650F1">
      <w:pPr>
        <w:spacing w:before="100" w:beforeAutospacing="1" w:after="100" w:afterAutospacing="1"/>
        <w:jc w:val="both"/>
        <w:rPr>
          <w:rFonts w:ascii="Times New Roman" w:hAnsi="Times New Roman" w:cs="Times New Roman"/>
          <w:sz w:val="20"/>
          <w:szCs w:val="20"/>
        </w:rPr>
      </w:pPr>
    </w:p>
    <w:p w14:paraId="0DADF82C" w14:textId="77777777" w:rsidR="003E0EEF" w:rsidRPr="00390623" w:rsidRDefault="003E0EEF">
      <w:pPr>
        <w:rPr>
          <w:rFonts w:ascii="Times New Roman" w:hAnsi="Times New Roman" w:cs="Times New Roman"/>
          <w:color w:val="FF0000"/>
          <w:sz w:val="16"/>
          <w:szCs w:val="16"/>
        </w:rPr>
      </w:pPr>
    </w:p>
    <w:p w14:paraId="6616627C" w14:textId="77777777" w:rsidR="00313B4A" w:rsidRDefault="00313B4A" w:rsidP="00313B4A">
      <w:pPr>
        <w:tabs>
          <w:tab w:val="left" w:pos="3306"/>
        </w:tabs>
        <w:jc w:val="center"/>
        <w:rPr>
          <w:rFonts w:ascii="Times New Roman" w:hAnsi="Times New Roman" w:cs="Times New Roman"/>
          <w:b/>
          <w:color w:val="FF0000"/>
          <w:sz w:val="20"/>
          <w:szCs w:val="20"/>
        </w:rPr>
      </w:pPr>
    </w:p>
    <w:p w14:paraId="03CD1939" w14:textId="77777777" w:rsidR="00495B03" w:rsidRDefault="00495B03" w:rsidP="00313B4A">
      <w:pPr>
        <w:tabs>
          <w:tab w:val="left" w:pos="3306"/>
        </w:tabs>
        <w:jc w:val="center"/>
        <w:rPr>
          <w:rFonts w:ascii="Times New Roman" w:hAnsi="Times New Roman" w:cs="Times New Roman"/>
          <w:b/>
          <w:color w:val="FF0000"/>
          <w:sz w:val="20"/>
          <w:szCs w:val="20"/>
        </w:rPr>
      </w:pPr>
    </w:p>
    <w:p w14:paraId="6E4D61F1" w14:textId="77777777" w:rsidR="00495B03" w:rsidRPr="001820DB" w:rsidRDefault="00495B03" w:rsidP="00495B03">
      <w:pPr>
        <w:tabs>
          <w:tab w:val="left" w:pos="3306"/>
        </w:tabs>
        <w:rPr>
          <w:rFonts w:ascii="Times New Roman" w:hAnsi="Times New Roman" w:cs="Times New Roman"/>
          <w:b/>
          <w:color w:val="FF0000"/>
          <w:sz w:val="20"/>
          <w:szCs w:val="20"/>
        </w:rPr>
      </w:pPr>
    </w:p>
    <w:p w14:paraId="29B34A45" w14:textId="77777777" w:rsidR="00BA1B78" w:rsidRPr="00E479A3" w:rsidRDefault="00BA1B78" w:rsidP="00BA1B78">
      <w:pPr>
        <w:pStyle w:val="ListeParagraf"/>
        <w:rPr>
          <w:sz w:val="20"/>
          <w:szCs w:val="20"/>
        </w:rPr>
      </w:pPr>
    </w:p>
    <w:p w14:paraId="5E350C4F" w14:textId="77777777" w:rsidR="00BA1B78" w:rsidRDefault="00BA1B78">
      <w:pPr>
        <w:rPr>
          <w:rFonts w:ascii="Times New Roman" w:hAnsi="Times New Roman" w:cs="Times New Roman"/>
          <w:sz w:val="20"/>
          <w:szCs w:val="20"/>
        </w:rPr>
      </w:pPr>
    </w:p>
    <w:sectPr w:rsidR="00BA1B78" w:rsidSect="00CD5175">
      <w:pgSz w:w="11906" w:h="16838"/>
      <w:pgMar w:top="1247" w:right="1418"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DDA3" w14:textId="77777777" w:rsidR="007B52FF" w:rsidRDefault="007B52FF" w:rsidP="00E7307F">
      <w:pPr>
        <w:spacing w:after="0" w:line="240" w:lineRule="auto"/>
      </w:pPr>
      <w:r>
        <w:separator/>
      </w:r>
    </w:p>
  </w:endnote>
  <w:endnote w:type="continuationSeparator" w:id="0">
    <w:p w14:paraId="35C5090B" w14:textId="77777777" w:rsidR="007B52FF" w:rsidRDefault="007B52FF" w:rsidP="00E73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D6200" w14:textId="77777777" w:rsidR="007B52FF" w:rsidRDefault="007B52FF" w:rsidP="00E7307F">
      <w:pPr>
        <w:spacing w:after="0" w:line="240" w:lineRule="auto"/>
      </w:pPr>
      <w:r>
        <w:separator/>
      </w:r>
    </w:p>
  </w:footnote>
  <w:footnote w:type="continuationSeparator" w:id="0">
    <w:p w14:paraId="1E324B08" w14:textId="77777777" w:rsidR="007B52FF" w:rsidRDefault="007B52FF" w:rsidP="00E730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E44D3"/>
    <w:multiLevelType w:val="hybridMultilevel"/>
    <w:tmpl w:val="588ECF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185911"/>
    <w:multiLevelType w:val="hybridMultilevel"/>
    <w:tmpl w:val="BF5CB3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E37D27"/>
    <w:multiLevelType w:val="multilevel"/>
    <w:tmpl w:val="109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470485"/>
    <w:multiLevelType w:val="hybridMultilevel"/>
    <w:tmpl w:val="0B16C6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E95"/>
    <w:rsid w:val="000212F9"/>
    <w:rsid w:val="0003187F"/>
    <w:rsid w:val="00063EC9"/>
    <w:rsid w:val="0008241A"/>
    <w:rsid w:val="00092B77"/>
    <w:rsid w:val="000B2531"/>
    <w:rsid w:val="000B75F8"/>
    <w:rsid w:val="000D1C7A"/>
    <w:rsid w:val="000E2995"/>
    <w:rsid w:val="000E3E94"/>
    <w:rsid w:val="000E53D2"/>
    <w:rsid w:val="000F3953"/>
    <w:rsid w:val="00117945"/>
    <w:rsid w:val="00135C6D"/>
    <w:rsid w:val="00162F7C"/>
    <w:rsid w:val="00163EA7"/>
    <w:rsid w:val="001820DB"/>
    <w:rsid w:val="001867AF"/>
    <w:rsid w:val="00196C38"/>
    <w:rsid w:val="001A4B5B"/>
    <w:rsid w:val="001C617E"/>
    <w:rsid w:val="00210FED"/>
    <w:rsid w:val="002118BA"/>
    <w:rsid w:val="0022334C"/>
    <w:rsid w:val="002304E1"/>
    <w:rsid w:val="0023259C"/>
    <w:rsid w:val="0024017F"/>
    <w:rsid w:val="0024202C"/>
    <w:rsid w:val="00254FCA"/>
    <w:rsid w:val="002800DC"/>
    <w:rsid w:val="002A26C4"/>
    <w:rsid w:val="002E0452"/>
    <w:rsid w:val="002E12A8"/>
    <w:rsid w:val="002E1905"/>
    <w:rsid w:val="00313B4A"/>
    <w:rsid w:val="00340F9E"/>
    <w:rsid w:val="00380391"/>
    <w:rsid w:val="003836B1"/>
    <w:rsid w:val="003843D8"/>
    <w:rsid w:val="00390623"/>
    <w:rsid w:val="003A2185"/>
    <w:rsid w:val="003A7F7C"/>
    <w:rsid w:val="003B55A8"/>
    <w:rsid w:val="003B7E08"/>
    <w:rsid w:val="003C093F"/>
    <w:rsid w:val="003C2D9E"/>
    <w:rsid w:val="003E0EEF"/>
    <w:rsid w:val="004145CE"/>
    <w:rsid w:val="0041623F"/>
    <w:rsid w:val="00417D7D"/>
    <w:rsid w:val="004260D2"/>
    <w:rsid w:val="004511F8"/>
    <w:rsid w:val="00464693"/>
    <w:rsid w:val="00466D1C"/>
    <w:rsid w:val="00495B03"/>
    <w:rsid w:val="00496FD6"/>
    <w:rsid w:val="004B02DF"/>
    <w:rsid w:val="004E3A00"/>
    <w:rsid w:val="004F06EE"/>
    <w:rsid w:val="005055D1"/>
    <w:rsid w:val="00516276"/>
    <w:rsid w:val="00523806"/>
    <w:rsid w:val="0052710F"/>
    <w:rsid w:val="0056677F"/>
    <w:rsid w:val="00570C33"/>
    <w:rsid w:val="00582986"/>
    <w:rsid w:val="00584F91"/>
    <w:rsid w:val="0058587F"/>
    <w:rsid w:val="005A2DDB"/>
    <w:rsid w:val="005B5FC3"/>
    <w:rsid w:val="005C4D97"/>
    <w:rsid w:val="005C7961"/>
    <w:rsid w:val="005F65F2"/>
    <w:rsid w:val="0060778F"/>
    <w:rsid w:val="006151CF"/>
    <w:rsid w:val="00671B0D"/>
    <w:rsid w:val="0069042B"/>
    <w:rsid w:val="006A07D1"/>
    <w:rsid w:val="006B3201"/>
    <w:rsid w:val="006B4C67"/>
    <w:rsid w:val="006D169A"/>
    <w:rsid w:val="006D2016"/>
    <w:rsid w:val="006E5E4C"/>
    <w:rsid w:val="006F4838"/>
    <w:rsid w:val="006F782C"/>
    <w:rsid w:val="006F7A7F"/>
    <w:rsid w:val="0073047E"/>
    <w:rsid w:val="00735019"/>
    <w:rsid w:val="00735AAC"/>
    <w:rsid w:val="007413BD"/>
    <w:rsid w:val="00747BE0"/>
    <w:rsid w:val="0076010B"/>
    <w:rsid w:val="00766C61"/>
    <w:rsid w:val="00771788"/>
    <w:rsid w:val="00782547"/>
    <w:rsid w:val="007855E3"/>
    <w:rsid w:val="00795230"/>
    <w:rsid w:val="007A0186"/>
    <w:rsid w:val="007A23A5"/>
    <w:rsid w:val="007B52FF"/>
    <w:rsid w:val="007C019E"/>
    <w:rsid w:val="007C5287"/>
    <w:rsid w:val="007D2A19"/>
    <w:rsid w:val="007E2250"/>
    <w:rsid w:val="007F1147"/>
    <w:rsid w:val="007F48D7"/>
    <w:rsid w:val="00814375"/>
    <w:rsid w:val="00835B09"/>
    <w:rsid w:val="008417EA"/>
    <w:rsid w:val="008650F1"/>
    <w:rsid w:val="0086667E"/>
    <w:rsid w:val="008758C0"/>
    <w:rsid w:val="00882320"/>
    <w:rsid w:val="008A7EA3"/>
    <w:rsid w:val="008C7D99"/>
    <w:rsid w:val="008D6BD3"/>
    <w:rsid w:val="008D7E29"/>
    <w:rsid w:val="008F16FB"/>
    <w:rsid w:val="008F59DA"/>
    <w:rsid w:val="009004AD"/>
    <w:rsid w:val="00906376"/>
    <w:rsid w:val="00914F99"/>
    <w:rsid w:val="00920070"/>
    <w:rsid w:val="0092382E"/>
    <w:rsid w:val="009345F6"/>
    <w:rsid w:val="009552C5"/>
    <w:rsid w:val="00956919"/>
    <w:rsid w:val="00963EE7"/>
    <w:rsid w:val="0096732A"/>
    <w:rsid w:val="009A0806"/>
    <w:rsid w:val="009A6A9C"/>
    <w:rsid w:val="009D1B83"/>
    <w:rsid w:val="009D4C95"/>
    <w:rsid w:val="00A100FA"/>
    <w:rsid w:val="00A117F5"/>
    <w:rsid w:val="00A21B53"/>
    <w:rsid w:val="00A4612B"/>
    <w:rsid w:val="00A470B9"/>
    <w:rsid w:val="00A55A70"/>
    <w:rsid w:val="00A56460"/>
    <w:rsid w:val="00A72D55"/>
    <w:rsid w:val="00A743AB"/>
    <w:rsid w:val="00A8115D"/>
    <w:rsid w:val="00A81EF6"/>
    <w:rsid w:val="00AA3810"/>
    <w:rsid w:val="00B11A99"/>
    <w:rsid w:val="00B20D6D"/>
    <w:rsid w:val="00B37D85"/>
    <w:rsid w:val="00B523BA"/>
    <w:rsid w:val="00B54725"/>
    <w:rsid w:val="00B6649A"/>
    <w:rsid w:val="00B8490B"/>
    <w:rsid w:val="00B8726A"/>
    <w:rsid w:val="00B94CBF"/>
    <w:rsid w:val="00B96A61"/>
    <w:rsid w:val="00BA0A87"/>
    <w:rsid w:val="00BA0EF5"/>
    <w:rsid w:val="00BA1B78"/>
    <w:rsid w:val="00BA54D0"/>
    <w:rsid w:val="00BA7B79"/>
    <w:rsid w:val="00BC24D3"/>
    <w:rsid w:val="00BC291B"/>
    <w:rsid w:val="00BE00B2"/>
    <w:rsid w:val="00BF6F05"/>
    <w:rsid w:val="00C13318"/>
    <w:rsid w:val="00C16035"/>
    <w:rsid w:val="00C162FB"/>
    <w:rsid w:val="00C21271"/>
    <w:rsid w:val="00C26977"/>
    <w:rsid w:val="00C417D3"/>
    <w:rsid w:val="00C53621"/>
    <w:rsid w:val="00C625D9"/>
    <w:rsid w:val="00C627B5"/>
    <w:rsid w:val="00C71002"/>
    <w:rsid w:val="00C7521E"/>
    <w:rsid w:val="00C90E70"/>
    <w:rsid w:val="00CB1106"/>
    <w:rsid w:val="00CB1A03"/>
    <w:rsid w:val="00CB7433"/>
    <w:rsid w:val="00CC2407"/>
    <w:rsid w:val="00CC4FD5"/>
    <w:rsid w:val="00CD099A"/>
    <w:rsid w:val="00CD5175"/>
    <w:rsid w:val="00CF1B37"/>
    <w:rsid w:val="00CF5E95"/>
    <w:rsid w:val="00D05460"/>
    <w:rsid w:val="00D16AA1"/>
    <w:rsid w:val="00D20D3A"/>
    <w:rsid w:val="00D22B93"/>
    <w:rsid w:val="00D475D8"/>
    <w:rsid w:val="00D635BD"/>
    <w:rsid w:val="00D6756E"/>
    <w:rsid w:val="00D72050"/>
    <w:rsid w:val="00D755D0"/>
    <w:rsid w:val="00D84F58"/>
    <w:rsid w:val="00D96724"/>
    <w:rsid w:val="00D97743"/>
    <w:rsid w:val="00DB23B6"/>
    <w:rsid w:val="00DC35A8"/>
    <w:rsid w:val="00DC49AB"/>
    <w:rsid w:val="00DC5D06"/>
    <w:rsid w:val="00DE20B1"/>
    <w:rsid w:val="00DF2BCF"/>
    <w:rsid w:val="00E003A0"/>
    <w:rsid w:val="00E018D6"/>
    <w:rsid w:val="00E02BB6"/>
    <w:rsid w:val="00E04840"/>
    <w:rsid w:val="00E25684"/>
    <w:rsid w:val="00E40A3E"/>
    <w:rsid w:val="00E43AFA"/>
    <w:rsid w:val="00E6095B"/>
    <w:rsid w:val="00E71FE6"/>
    <w:rsid w:val="00E7307F"/>
    <w:rsid w:val="00E8071D"/>
    <w:rsid w:val="00E92407"/>
    <w:rsid w:val="00EA5DD4"/>
    <w:rsid w:val="00EA65DA"/>
    <w:rsid w:val="00EB63EA"/>
    <w:rsid w:val="00EE7648"/>
    <w:rsid w:val="00EF47A6"/>
    <w:rsid w:val="00F021C4"/>
    <w:rsid w:val="00F13D17"/>
    <w:rsid w:val="00F25CB0"/>
    <w:rsid w:val="00F36F56"/>
    <w:rsid w:val="00F440A1"/>
    <w:rsid w:val="00F50DA6"/>
    <w:rsid w:val="00F57F5D"/>
    <w:rsid w:val="00F622C3"/>
    <w:rsid w:val="00FA2E8E"/>
    <w:rsid w:val="00FA32FE"/>
    <w:rsid w:val="00FA4BFF"/>
    <w:rsid w:val="00FB085A"/>
    <w:rsid w:val="00FB4C8B"/>
    <w:rsid w:val="00FC3534"/>
    <w:rsid w:val="00FC725F"/>
    <w:rsid w:val="00FE2AFD"/>
    <w:rsid w:val="00FF019A"/>
  </w:rsids>
  <m:mathPr>
    <m:mathFont m:val="Cambria Math"/>
    <m:brkBin m:val="before"/>
    <m:brkBinSub m:val="--"/>
    <m:smallFrac/>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BC1DA"/>
  <w15:docId w15:val="{D5771608-5E51-4B4A-B54D-3B4215E9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C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3836B1"/>
    <w:rPr>
      <w:b/>
      <w:bCs/>
    </w:rPr>
  </w:style>
  <w:style w:type="paragraph" w:styleId="ListeParagraf">
    <w:name w:val="List Paragraph"/>
    <w:basedOn w:val="Normal"/>
    <w:uiPriority w:val="34"/>
    <w:qFormat/>
    <w:rsid w:val="003836B1"/>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5667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5055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55D1"/>
    <w:rPr>
      <w:rFonts w:ascii="Tahoma" w:hAnsi="Tahoma" w:cs="Tahoma"/>
      <w:sz w:val="16"/>
      <w:szCs w:val="16"/>
    </w:rPr>
  </w:style>
  <w:style w:type="character" w:styleId="AklamaBavurusu">
    <w:name w:val="annotation reference"/>
    <w:basedOn w:val="VarsaylanParagrafYazTipi"/>
    <w:uiPriority w:val="99"/>
    <w:semiHidden/>
    <w:unhideWhenUsed/>
    <w:rsid w:val="00DB23B6"/>
    <w:rPr>
      <w:sz w:val="16"/>
      <w:szCs w:val="16"/>
    </w:rPr>
  </w:style>
  <w:style w:type="paragraph" w:styleId="AklamaMetni">
    <w:name w:val="annotation text"/>
    <w:basedOn w:val="Normal"/>
    <w:link w:val="AklamaMetniChar"/>
    <w:uiPriority w:val="99"/>
    <w:semiHidden/>
    <w:unhideWhenUsed/>
    <w:rsid w:val="00DB23B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B23B6"/>
    <w:rPr>
      <w:sz w:val="20"/>
      <w:szCs w:val="20"/>
    </w:rPr>
  </w:style>
  <w:style w:type="paragraph" w:styleId="AklamaKonusu">
    <w:name w:val="annotation subject"/>
    <w:basedOn w:val="AklamaMetni"/>
    <w:next w:val="AklamaMetni"/>
    <w:link w:val="AklamaKonusuChar"/>
    <w:uiPriority w:val="99"/>
    <w:semiHidden/>
    <w:unhideWhenUsed/>
    <w:rsid w:val="00DB23B6"/>
    <w:rPr>
      <w:b/>
      <w:bCs/>
    </w:rPr>
  </w:style>
  <w:style w:type="character" w:customStyle="1" w:styleId="AklamaKonusuChar">
    <w:name w:val="Açıklama Konusu Char"/>
    <w:basedOn w:val="AklamaMetniChar"/>
    <w:link w:val="AklamaKonusu"/>
    <w:uiPriority w:val="99"/>
    <w:semiHidden/>
    <w:rsid w:val="00DB23B6"/>
    <w:rPr>
      <w:b/>
      <w:bCs/>
      <w:sz w:val="20"/>
      <w:szCs w:val="20"/>
    </w:rPr>
  </w:style>
  <w:style w:type="character" w:styleId="Kpr">
    <w:name w:val="Hyperlink"/>
    <w:basedOn w:val="VarsaylanParagrafYazTipi"/>
    <w:uiPriority w:val="99"/>
    <w:unhideWhenUsed/>
    <w:rsid w:val="00C625D9"/>
    <w:rPr>
      <w:color w:val="0000FF" w:themeColor="hyperlink"/>
      <w:u w:val="single"/>
    </w:rPr>
  </w:style>
  <w:style w:type="character" w:customStyle="1" w:styleId="zmlenmeyenBahsetme1">
    <w:name w:val="Çözümlenmeyen Bahsetme1"/>
    <w:basedOn w:val="VarsaylanParagrafYazTipi"/>
    <w:uiPriority w:val="99"/>
    <w:semiHidden/>
    <w:unhideWhenUsed/>
    <w:rsid w:val="00C625D9"/>
    <w:rPr>
      <w:color w:val="605E5C"/>
      <w:shd w:val="clear" w:color="auto" w:fill="E1DFDD"/>
    </w:rPr>
  </w:style>
  <w:style w:type="paragraph" w:styleId="stBilgi">
    <w:name w:val="header"/>
    <w:basedOn w:val="Normal"/>
    <w:link w:val="stBilgiChar"/>
    <w:uiPriority w:val="99"/>
    <w:unhideWhenUsed/>
    <w:rsid w:val="00E7307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307F"/>
  </w:style>
  <w:style w:type="paragraph" w:styleId="AltBilgi">
    <w:name w:val="footer"/>
    <w:basedOn w:val="Normal"/>
    <w:link w:val="AltBilgiChar"/>
    <w:uiPriority w:val="99"/>
    <w:unhideWhenUsed/>
    <w:rsid w:val="00E7307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307F"/>
  </w:style>
  <w:style w:type="paragraph" w:customStyle="1" w:styleId="Default">
    <w:name w:val="Default"/>
    <w:rsid w:val="003E0E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rsid w:val="000F3953"/>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EE7648"/>
    <w:pPr>
      <w:spacing w:after="0" w:line="240" w:lineRule="auto"/>
    </w:pPr>
  </w:style>
  <w:style w:type="paragraph" w:customStyle="1" w:styleId="TableParagraph">
    <w:name w:val="Table Paragraph"/>
    <w:basedOn w:val="Normal"/>
    <w:uiPriority w:val="1"/>
    <w:qFormat/>
    <w:rsid w:val="00C162FB"/>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773687">
      <w:bodyDiv w:val="1"/>
      <w:marLeft w:val="0"/>
      <w:marRight w:val="0"/>
      <w:marTop w:val="0"/>
      <w:marBottom w:val="0"/>
      <w:divBdr>
        <w:top w:val="none" w:sz="0" w:space="0" w:color="auto"/>
        <w:left w:val="none" w:sz="0" w:space="0" w:color="auto"/>
        <w:bottom w:val="none" w:sz="0" w:space="0" w:color="auto"/>
        <w:right w:val="none" w:sz="0" w:space="0" w:color="auto"/>
      </w:divBdr>
    </w:div>
    <w:div w:id="1314993183">
      <w:bodyDiv w:val="1"/>
      <w:marLeft w:val="0"/>
      <w:marRight w:val="0"/>
      <w:marTop w:val="0"/>
      <w:marBottom w:val="0"/>
      <w:divBdr>
        <w:top w:val="none" w:sz="0" w:space="0" w:color="auto"/>
        <w:left w:val="none" w:sz="0" w:space="0" w:color="auto"/>
        <w:bottom w:val="none" w:sz="0" w:space="0" w:color="auto"/>
        <w:right w:val="none" w:sz="0" w:space="0" w:color="auto"/>
      </w:divBdr>
    </w:div>
    <w:div w:id="159443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15D1B-5C99-4144-B15F-852836F4A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639</Words>
  <Characters>3645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dc:creator>
  <cp:lastModifiedBy>yok</cp:lastModifiedBy>
  <cp:revision>11</cp:revision>
  <cp:lastPrinted>2019-09-30T13:36:00Z</cp:lastPrinted>
  <dcterms:created xsi:type="dcterms:W3CDTF">2022-02-01T10:47:00Z</dcterms:created>
  <dcterms:modified xsi:type="dcterms:W3CDTF">2023-02-01T09:47:00Z</dcterms:modified>
</cp:coreProperties>
</file>